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E5632" w14:textId="04398E85" w:rsidR="004B31CF" w:rsidRDefault="008A6008" w:rsidP="004B31CF">
      <w:pPr>
        <w:pStyle w:val="JATopic"/>
      </w:pPr>
      <w:bookmarkStart w:id="0" w:name="_GoBack"/>
      <w:bookmarkEnd w:id="0"/>
      <w:r>
        <w:t>M</w:t>
      </w:r>
      <w:r w:rsidR="004B31CF">
        <w:t>obile</w:t>
      </w:r>
    </w:p>
    <w:p w14:paraId="5B1DA224" w14:textId="77777777" w:rsidR="004B31CF" w:rsidRPr="00282AF3" w:rsidRDefault="004B31CF" w:rsidP="004B31CF">
      <w:pPr>
        <w:pStyle w:val="JASubtopic"/>
      </w:pPr>
      <w:r w:rsidRPr="00282AF3">
        <w:t>Enter</w:t>
      </w:r>
      <w:r>
        <w:t xml:space="preserve"> Expense and Submit Expense Report</w:t>
      </w:r>
    </w:p>
    <w:p w14:paraId="1AE22116" w14:textId="77777777" w:rsidR="004B31CF" w:rsidRPr="00282AF3" w:rsidRDefault="004B31CF" w:rsidP="004B31CF">
      <w:pPr>
        <w:pStyle w:val="JASubtopic"/>
      </w:pPr>
      <w:r>
        <w:t>iPhone</w:t>
      </w:r>
    </w:p>
    <w:p w14:paraId="701C12F2" w14:textId="7C02BF62" w:rsidR="004B31CF" w:rsidRDefault="004B31CF" w:rsidP="004B31CF">
      <w:pPr>
        <w:pStyle w:val="ListBullet"/>
        <w:numPr>
          <w:ilvl w:val="0"/>
          <w:numId w:val="0"/>
        </w:numPr>
        <w:rPr>
          <w:rFonts w:eastAsia="Calibri" w:cs="ClanOT-Book"/>
          <w:color w:val="636466"/>
          <w:szCs w:val="20"/>
        </w:rPr>
      </w:pPr>
      <w:r w:rsidRPr="00A971FF">
        <w:rPr>
          <w:rFonts w:eastAsia="Calibri" w:cs="ClanOT-Book"/>
          <w:color w:val="636466"/>
          <w:szCs w:val="20"/>
        </w:rPr>
        <w:t>U</w:t>
      </w:r>
      <w:r>
        <w:rPr>
          <w:rFonts w:eastAsia="Calibri" w:cs="ClanOT-Book"/>
          <w:color w:val="636466"/>
          <w:szCs w:val="20"/>
        </w:rPr>
        <w:t xml:space="preserve">se the Expenses </w:t>
      </w:r>
      <w:r w:rsidR="008A6008">
        <w:rPr>
          <w:rFonts w:eastAsia="Calibri" w:cs="ClanOT-Book"/>
          <w:color w:val="636466"/>
          <w:szCs w:val="20"/>
        </w:rPr>
        <w:t>worklet (card)</w:t>
      </w:r>
      <w:r w:rsidR="00A03E60">
        <w:rPr>
          <w:rFonts w:eastAsia="Calibri" w:cs="ClanOT-Book"/>
          <w:color w:val="636466"/>
          <w:szCs w:val="20"/>
        </w:rPr>
        <w:t xml:space="preserve"> </w:t>
      </w:r>
      <w:r>
        <w:rPr>
          <w:rFonts w:eastAsia="Calibri" w:cs="ClanOT-Book"/>
          <w:color w:val="636466"/>
          <w:szCs w:val="20"/>
        </w:rPr>
        <w:t>to track</w:t>
      </w:r>
      <w:r w:rsidRPr="00A971FF">
        <w:rPr>
          <w:rFonts w:eastAsia="Calibri" w:cs="ClanOT-Book"/>
          <w:color w:val="636466"/>
          <w:szCs w:val="20"/>
        </w:rPr>
        <w:t xml:space="preserve"> ex</w:t>
      </w:r>
      <w:r>
        <w:rPr>
          <w:rFonts w:eastAsia="Calibri" w:cs="ClanOT-Book"/>
          <w:color w:val="636466"/>
          <w:szCs w:val="20"/>
        </w:rPr>
        <w:t>penses, upload receipts, and submit expense reports</w:t>
      </w:r>
      <w:r w:rsidRPr="00A971FF">
        <w:rPr>
          <w:rFonts w:eastAsia="Calibri" w:cs="ClanOT-Book"/>
          <w:color w:val="636466"/>
          <w:szCs w:val="20"/>
        </w:rPr>
        <w:t>.</w:t>
      </w:r>
    </w:p>
    <w:p w14:paraId="14095345" w14:textId="77777777" w:rsidR="008A6008" w:rsidRDefault="008A6008" w:rsidP="004B31CF">
      <w:pPr>
        <w:pStyle w:val="ListBullet"/>
        <w:numPr>
          <w:ilvl w:val="0"/>
          <w:numId w:val="0"/>
        </w:numPr>
        <w:rPr>
          <w:rFonts w:eastAsia="Calibri" w:cs="ClanOT-Book"/>
          <w:color w:val="636466"/>
          <w:szCs w:val="20"/>
        </w:rPr>
      </w:pPr>
    </w:p>
    <w:p w14:paraId="44CC34C4" w14:textId="0AC12C29" w:rsidR="008A6008" w:rsidRDefault="008A6008" w:rsidP="004B31CF">
      <w:pPr>
        <w:pStyle w:val="ListBullet"/>
        <w:numPr>
          <w:ilvl w:val="0"/>
          <w:numId w:val="0"/>
        </w:numPr>
        <w:rPr>
          <w:rFonts w:eastAsia="Calibri" w:cs="ClanOT-Book"/>
          <w:b/>
          <w:color w:val="636466"/>
          <w:szCs w:val="20"/>
        </w:rPr>
      </w:pPr>
      <w:r w:rsidRPr="008A6008">
        <w:rPr>
          <w:rFonts w:eastAsia="Calibri" w:cs="ClanOT-Book"/>
          <w:b/>
          <w:color w:val="636466"/>
          <w:szCs w:val="20"/>
        </w:rPr>
        <w:t>Note:</w:t>
      </w:r>
      <w:r>
        <w:rPr>
          <w:rFonts w:eastAsia="Calibri" w:cs="ClanOT-Book"/>
          <w:color w:val="636466"/>
          <w:szCs w:val="20"/>
        </w:rPr>
        <w:t xml:space="preserve"> Ensure you have installed the Workday application. For instructions on how to install the Workday app, please see reference aid </w:t>
      </w:r>
      <w:r w:rsidRPr="008A6008">
        <w:rPr>
          <w:rFonts w:eastAsia="Calibri" w:cs="ClanOT-Book"/>
          <w:b/>
          <w:color w:val="636466"/>
          <w:szCs w:val="20"/>
        </w:rPr>
        <w:t>Getting Started: Using Your Mobile Device</w:t>
      </w:r>
    </w:p>
    <w:p w14:paraId="2230CE3A" w14:textId="77777777" w:rsidR="008A6008" w:rsidRPr="008A6008" w:rsidRDefault="008A6008" w:rsidP="004B31CF">
      <w:pPr>
        <w:pStyle w:val="ListBullet"/>
        <w:numPr>
          <w:ilvl w:val="0"/>
          <w:numId w:val="0"/>
        </w:numPr>
        <w:rPr>
          <w:rFonts w:eastAsia="Calibri" w:cs="ClanOT-Book"/>
          <w:b/>
          <w:color w:val="636466"/>
          <w:szCs w:val="20"/>
        </w:rPr>
      </w:pPr>
    </w:p>
    <w:p w14:paraId="43EE2F28" w14:textId="77777777" w:rsidR="00BB44B1" w:rsidRDefault="00BB44B1" w:rsidP="004B31CF">
      <w:pPr>
        <w:pStyle w:val="ListBullet"/>
        <w:numPr>
          <w:ilvl w:val="0"/>
          <w:numId w:val="0"/>
        </w:numPr>
        <w:rPr>
          <w:rFonts w:eastAsia="Calibri" w:cs="ClanOT-Book"/>
          <w:color w:val="636466"/>
          <w:szCs w:val="20"/>
        </w:rPr>
      </w:pPr>
      <w:r>
        <w:rPr>
          <w:rFonts w:eastAsia="Calibri" w:cs="ClanOT-Book"/>
          <w:color w:val="636466"/>
          <w:szCs w:val="20"/>
        </w:rPr>
        <w:t>Login to Workday application</w:t>
      </w:r>
    </w:p>
    <w:p w14:paraId="7E239CE3" w14:textId="77777777" w:rsidR="00BB44B1" w:rsidRDefault="00BB44B1" w:rsidP="004B31CF">
      <w:pPr>
        <w:pStyle w:val="ListBullet"/>
        <w:numPr>
          <w:ilvl w:val="0"/>
          <w:numId w:val="0"/>
        </w:numPr>
        <w:rPr>
          <w:rFonts w:eastAsia="Calibri" w:cs="ClanOT-Book"/>
          <w:color w:val="636466"/>
          <w:szCs w:val="20"/>
        </w:rPr>
      </w:pPr>
    </w:p>
    <w:p w14:paraId="753E7670" w14:textId="37469BB0" w:rsidR="004B31CF" w:rsidRPr="00A971FF" w:rsidRDefault="004B31CF" w:rsidP="004B31CF">
      <w:pPr>
        <w:pStyle w:val="ListBullet"/>
        <w:numPr>
          <w:ilvl w:val="0"/>
          <w:numId w:val="0"/>
        </w:numPr>
        <w:rPr>
          <w:rFonts w:eastAsia="Calibri" w:cs="ClanOT-Book"/>
          <w:color w:val="636466"/>
          <w:szCs w:val="20"/>
        </w:rPr>
      </w:pPr>
      <w:r w:rsidRPr="00A971FF">
        <w:rPr>
          <w:rFonts w:eastAsia="Calibri" w:cs="ClanOT-Book"/>
          <w:color w:val="636466"/>
          <w:szCs w:val="20"/>
        </w:rPr>
        <w:t xml:space="preserve">From the </w:t>
      </w:r>
      <w:r w:rsidR="00BB44B1">
        <w:rPr>
          <w:rFonts w:eastAsia="Calibri" w:cs="ClanOT-Book"/>
          <w:color w:val="636466"/>
          <w:szCs w:val="20"/>
        </w:rPr>
        <w:t xml:space="preserve">Home Page, click </w:t>
      </w:r>
      <w:r w:rsidRPr="00A971FF">
        <w:rPr>
          <w:rFonts w:eastAsia="Calibri" w:cs="ClanOT-Book"/>
          <w:color w:val="636466"/>
          <w:szCs w:val="20"/>
        </w:rPr>
        <w:t xml:space="preserve">Expenses </w:t>
      </w:r>
      <w:r w:rsidR="008A6008">
        <w:rPr>
          <w:rFonts w:eastAsia="Calibri" w:cs="ClanOT-Book"/>
          <w:color w:val="636466"/>
          <w:szCs w:val="20"/>
        </w:rPr>
        <w:t>worklet</w:t>
      </w:r>
    </w:p>
    <w:p w14:paraId="7852A683" w14:textId="77777777" w:rsidR="004B31CF" w:rsidRDefault="004B31CF" w:rsidP="004B31CF">
      <w:pPr>
        <w:pStyle w:val="ListNumber"/>
        <w:numPr>
          <w:ilvl w:val="0"/>
          <w:numId w:val="2"/>
        </w:numPr>
      </w:pPr>
      <w:r w:rsidRPr="00A971FF">
        <w:t xml:space="preserve">Tap </w:t>
      </w:r>
      <w:r w:rsidRPr="006E02E0">
        <w:rPr>
          <w:b/>
        </w:rPr>
        <w:t>New Expense</w:t>
      </w:r>
      <w:r w:rsidRPr="00A971FF">
        <w:t xml:space="preserve">. </w:t>
      </w:r>
    </w:p>
    <w:p w14:paraId="7B882B60" w14:textId="07E41D9E" w:rsidR="00BB44B1" w:rsidRPr="00A971FF" w:rsidRDefault="00BB44B1" w:rsidP="00BB44B1">
      <w:pPr>
        <w:pStyle w:val="ListNumber"/>
        <w:numPr>
          <w:ilvl w:val="0"/>
          <w:numId w:val="0"/>
        </w:numPr>
        <w:ind w:left="360"/>
      </w:pPr>
      <w:r>
        <w:rPr>
          <w:noProof/>
        </w:rPr>
        <w:lastRenderedPageBreak/>
        <w:drawing>
          <wp:inline distT="0" distB="0" distL="0" distR="0" wp14:anchorId="5550EE12" wp14:editId="0337A2BE">
            <wp:extent cx="1962150" cy="2770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4558" cy="2773493"/>
                    </a:xfrm>
                    <a:prstGeom prst="rect">
                      <a:avLst/>
                    </a:prstGeom>
                  </pic:spPr>
                </pic:pic>
              </a:graphicData>
            </a:graphic>
          </wp:inline>
        </w:drawing>
      </w:r>
    </w:p>
    <w:p w14:paraId="15CAF8F0" w14:textId="77777777" w:rsidR="004B31CF" w:rsidRDefault="004B31CF" w:rsidP="004B31CF">
      <w:pPr>
        <w:pStyle w:val="ListNumber"/>
        <w:numPr>
          <w:ilvl w:val="0"/>
          <w:numId w:val="2"/>
        </w:numPr>
      </w:pPr>
      <w:r w:rsidRPr="00A971FF">
        <w:t xml:space="preserve">Tap the </w:t>
      </w:r>
      <w:r w:rsidRPr="006E02E0">
        <w:rPr>
          <w:b/>
        </w:rPr>
        <w:t>Camera</w:t>
      </w:r>
      <w:r w:rsidRPr="00A971FF">
        <w:t xml:space="preserve"> i</w:t>
      </w:r>
      <w:r>
        <w:t xml:space="preserve">con to take a photo of the receipt. For an iPhone, you can also choose an existing photo or import an attachment. For an Android, you can also select an existing photo from the gallery. If you took a photo, tap </w:t>
      </w:r>
      <w:r w:rsidRPr="002574E1">
        <w:rPr>
          <w:b/>
        </w:rPr>
        <w:t>Use Photo</w:t>
      </w:r>
      <w:r>
        <w:t>.</w:t>
      </w:r>
    </w:p>
    <w:p w14:paraId="26BCC0B8" w14:textId="19EF9817" w:rsidR="004B31CF" w:rsidRPr="003C237E" w:rsidRDefault="00BB44B1" w:rsidP="004B31CF">
      <w:pPr>
        <w:pStyle w:val="ListNumber"/>
        <w:numPr>
          <w:ilvl w:val="0"/>
          <w:numId w:val="2"/>
        </w:numPr>
      </w:pPr>
      <w:r>
        <w:t>Date should default to today’s date, e</w:t>
      </w:r>
      <w:r w:rsidR="004B31CF">
        <w:t xml:space="preserve">nter an </w:t>
      </w:r>
      <w:r w:rsidR="004B31CF" w:rsidRPr="00231271">
        <w:t>Amount</w:t>
      </w:r>
      <w:r>
        <w:t xml:space="preserve"> </w:t>
      </w:r>
      <w:r w:rsidR="004B31CF">
        <w:t xml:space="preserve">and </w:t>
      </w:r>
      <w:r>
        <w:t>Expense Item</w:t>
      </w:r>
      <w:r w:rsidR="004B31CF">
        <w:t xml:space="preserve">. </w:t>
      </w:r>
      <w:r w:rsidRPr="00BB44B1">
        <w:rPr>
          <w:b/>
        </w:rPr>
        <w:t>Recommended:</w:t>
      </w:r>
      <w:r>
        <w:t xml:space="preserve"> Include a memo to assist in completing your expense report at a later date. </w:t>
      </w:r>
    </w:p>
    <w:p w14:paraId="17AA6720" w14:textId="3E92117C" w:rsidR="00BB44B1" w:rsidRDefault="00BB44B1" w:rsidP="00BB44B1">
      <w:pPr>
        <w:pStyle w:val="ListNumber"/>
        <w:numPr>
          <w:ilvl w:val="0"/>
          <w:numId w:val="0"/>
        </w:numPr>
      </w:pPr>
      <w:r>
        <w:t>Note: An icon of the image should appear indicating your photo was successfully added to your expense item.</w:t>
      </w:r>
    </w:p>
    <w:p w14:paraId="5136CE38" w14:textId="468BB770" w:rsidR="00BB44B1" w:rsidRDefault="00CD35C5" w:rsidP="00BB44B1">
      <w:pPr>
        <w:pStyle w:val="ListNumber"/>
        <w:numPr>
          <w:ilvl w:val="0"/>
          <w:numId w:val="0"/>
        </w:numPr>
      </w:pPr>
      <w:r>
        <w:rPr>
          <w:noProof/>
        </w:rPr>
        <w:lastRenderedPageBreak/>
        <w:drawing>
          <wp:inline distT="0" distB="0" distL="0" distR="0" wp14:anchorId="79091009" wp14:editId="1D26D33F">
            <wp:extent cx="1782072" cy="2946400"/>
            <wp:effectExtent l="0" t="0" r="889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Mobile Expense 5.PNG"/>
                    <pic:cNvPicPr/>
                  </pic:nvPicPr>
                  <pic:blipFill>
                    <a:blip r:embed="rId9">
                      <a:extLst>
                        <a:ext uri="{28A0092B-C50C-407E-A947-70E740481C1C}">
                          <a14:useLocalDpi xmlns:a14="http://schemas.microsoft.com/office/drawing/2010/main" val="0"/>
                        </a:ext>
                      </a:extLst>
                    </a:blip>
                    <a:stretch>
                      <a:fillRect/>
                    </a:stretch>
                  </pic:blipFill>
                  <pic:spPr>
                    <a:xfrm>
                      <a:off x="0" y="0"/>
                      <a:ext cx="1799637" cy="2975441"/>
                    </a:xfrm>
                    <a:prstGeom prst="rect">
                      <a:avLst/>
                    </a:prstGeom>
                  </pic:spPr>
                </pic:pic>
              </a:graphicData>
            </a:graphic>
          </wp:inline>
        </w:drawing>
      </w:r>
    </w:p>
    <w:p w14:paraId="301A31BE" w14:textId="698136D0" w:rsidR="00525DEF" w:rsidRPr="00961A89" w:rsidRDefault="00525DEF" w:rsidP="00525DEF">
      <w:pPr>
        <w:pStyle w:val="ListNumber"/>
        <w:numPr>
          <w:ilvl w:val="0"/>
          <w:numId w:val="2"/>
        </w:numPr>
      </w:pPr>
      <w:r w:rsidRPr="00A51E88">
        <w:t xml:space="preserve">Tap </w:t>
      </w:r>
      <w:r w:rsidRPr="00525DEF">
        <w:rPr>
          <w:b/>
        </w:rPr>
        <w:t>Done</w:t>
      </w:r>
      <w:r w:rsidRPr="00D6243F">
        <w:t>.</w:t>
      </w:r>
    </w:p>
    <w:p w14:paraId="0B87B23E" w14:textId="77777777" w:rsidR="00CD35C5" w:rsidRDefault="004B31CF" w:rsidP="004B31CF">
      <w:pPr>
        <w:pStyle w:val="ListBullet"/>
        <w:numPr>
          <w:ilvl w:val="0"/>
          <w:numId w:val="0"/>
        </w:numPr>
        <w:rPr>
          <w:rFonts w:eastAsia="Calibri" w:cs="ClanOT-Book"/>
          <w:color w:val="636466"/>
          <w:szCs w:val="20"/>
        </w:rPr>
      </w:pPr>
      <w:r>
        <w:rPr>
          <w:rFonts w:eastAsia="Calibri" w:cs="ClanOT-Book"/>
          <w:color w:val="636466"/>
          <w:szCs w:val="20"/>
        </w:rPr>
        <w:t xml:space="preserve">Repeat previous steps to add any other expense items you want to report. </w:t>
      </w:r>
    </w:p>
    <w:p w14:paraId="77702531" w14:textId="606D7F1F" w:rsidR="004B31CF" w:rsidRDefault="004B31CF" w:rsidP="004B31CF">
      <w:pPr>
        <w:pStyle w:val="ListBullet"/>
        <w:numPr>
          <w:ilvl w:val="0"/>
          <w:numId w:val="0"/>
        </w:numPr>
        <w:rPr>
          <w:rFonts w:eastAsia="Calibri" w:cs="ClanOT-Book"/>
          <w:color w:val="636466"/>
          <w:szCs w:val="20"/>
        </w:rPr>
      </w:pPr>
      <w:r>
        <w:rPr>
          <w:rFonts w:eastAsia="Calibri" w:cs="ClanOT-Book"/>
          <w:color w:val="636466"/>
          <w:szCs w:val="20"/>
        </w:rPr>
        <w:t xml:space="preserve">When all expense items are added, you can </w:t>
      </w:r>
      <w:r w:rsidR="00CD35C5">
        <w:rPr>
          <w:rFonts w:eastAsia="Calibri" w:cs="ClanOT-Book"/>
          <w:color w:val="636466"/>
          <w:szCs w:val="20"/>
        </w:rPr>
        <w:t xml:space="preserve">add all expense items and </w:t>
      </w:r>
      <w:r>
        <w:rPr>
          <w:rFonts w:eastAsia="Calibri" w:cs="ClanOT-Book"/>
          <w:color w:val="636466"/>
          <w:szCs w:val="20"/>
        </w:rPr>
        <w:t xml:space="preserve">submit an expense </w:t>
      </w:r>
      <w:r w:rsidR="00CD35C5">
        <w:rPr>
          <w:rFonts w:eastAsia="Calibri" w:cs="ClanOT-Book"/>
          <w:color w:val="636466"/>
          <w:szCs w:val="20"/>
        </w:rPr>
        <w:t xml:space="preserve">report using two options: </w:t>
      </w:r>
    </w:p>
    <w:p w14:paraId="7897538F" w14:textId="77777777" w:rsidR="00CD35C5" w:rsidRDefault="00CD35C5" w:rsidP="004B31CF">
      <w:pPr>
        <w:pStyle w:val="ListBullet"/>
        <w:numPr>
          <w:ilvl w:val="0"/>
          <w:numId w:val="0"/>
        </w:numPr>
        <w:rPr>
          <w:rFonts w:eastAsia="Calibri" w:cs="ClanOT-Book"/>
          <w:color w:val="636466"/>
          <w:szCs w:val="20"/>
        </w:rPr>
      </w:pPr>
    </w:p>
    <w:p w14:paraId="63B2B0EF" w14:textId="6CBD3E50" w:rsidR="00CD35C5" w:rsidRPr="00525DEF" w:rsidRDefault="00CD35C5" w:rsidP="004B31CF">
      <w:pPr>
        <w:pStyle w:val="ListBullet"/>
        <w:numPr>
          <w:ilvl w:val="0"/>
          <w:numId w:val="0"/>
        </w:numPr>
        <w:rPr>
          <w:rFonts w:eastAsia="Calibri" w:cs="ClanOT-Book"/>
          <w:b/>
          <w:color w:val="636466"/>
          <w:szCs w:val="20"/>
          <w:u w:val="single"/>
        </w:rPr>
      </w:pPr>
      <w:r w:rsidRPr="00525DEF">
        <w:rPr>
          <w:rFonts w:eastAsia="Calibri" w:cs="ClanOT-Book"/>
          <w:b/>
          <w:color w:val="636466"/>
          <w:szCs w:val="20"/>
          <w:u w:val="single"/>
        </w:rPr>
        <w:t>Option A</w:t>
      </w:r>
    </w:p>
    <w:p w14:paraId="593AB782" w14:textId="77777777" w:rsidR="00CD35C5" w:rsidRDefault="00CD35C5" w:rsidP="004B31CF">
      <w:pPr>
        <w:pStyle w:val="ListBullet"/>
        <w:numPr>
          <w:ilvl w:val="0"/>
          <w:numId w:val="0"/>
        </w:numPr>
        <w:rPr>
          <w:rFonts w:eastAsia="Calibri" w:cs="ClanOT-Book"/>
          <w:color w:val="636466"/>
          <w:szCs w:val="20"/>
        </w:rPr>
      </w:pPr>
    </w:p>
    <w:p w14:paraId="37C2BE42" w14:textId="53EB5DD1" w:rsidR="00CD35C5" w:rsidRDefault="00CD35C5" w:rsidP="004B31CF">
      <w:pPr>
        <w:pStyle w:val="ListBullet"/>
        <w:numPr>
          <w:ilvl w:val="0"/>
          <w:numId w:val="0"/>
        </w:numPr>
        <w:rPr>
          <w:rFonts w:eastAsia="Calibri" w:cs="ClanOT-Book"/>
          <w:color w:val="636466"/>
          <w:szCs w:val="20"/>
        </w:rPr>
      </w:pPr>
      <w:r w:rsidRPr="00CD35C5">
        <w:rPr>
          <w:rFonts w:eastAsia="Calibri" w:cs="ClanOT-Book"/>
          <w:b/>
          <w:color w:val="F38B00" w:themeColor="accent6"/>
          <w:szCs w:val="20"/>
        </w:rPr>
        <w:t>1.</w:t>
      </w:r>
      <w:r w:rsidRPr="00CD35C5">
        <w:rPr>
          <w:rFonts w:eastAsia="Calibri" w:cs="ClanOT-Book"/>
          <w:color w:val="F38B00" w:themeColor="accent6"/>
          <w:szCs w:val="20"/>
        </w:rPr>
        <w:t xml:space="preserve"> </w:t>
      </w:r>
      <w:r>
        <w:rPr>
          <w:rFonts w:eastAsia="Calibri" w:cs="ClanOT-Book"/>
          <w:color w:val="636466"/>
          <w:szCs w:val="20"/>
        </w:rPr>
        <w:t xml:space="preserve">After adding your last expense, click </w:t>
      </w:r>
      <w:r w:rsidRPr="00CD35C5">
        <w:rPr>
          <w:rFonts w:eastAsia="Calibri" w:cs="ClanOT-Book"/>
          <w:b/>
          <w:color w:val="636466"/>
          <w:szCs w:val="20"/>
        </w:rPr>
        <w:t>Select All</w:t>
      </w:r>
      <w:r>
        <w:rPr>
          <w:rFonts w:eastAsia="Calibri" w:cs="ClanOT-Book"/>
          <w:color w:val="636466"/>
          <w:szCs w:val="20"/>
        </w:rPr>
        <w:t xml:space="preserve"> on the top of your mobile screen. </w:t>
      </w:r>
    </w:p>
    <w:p w14:paraId="6B69E8A5" w14:textId="77777777" w:rsidR="00CD35C5" w:rsidRDefault="00CD35C5" w:rsidP="004B31CF">
      <w:pPr>
        <w:pStyle w:val="ListBullet"/>
        <w:numPr>
          <w:ilvl w:val="0"/>
          <w:numId w:val="0"/>
        </w:numPr>
        <w:rPr>
          <w:rFonts w:eastAsia="Calibri" w:cs="ClanOT-Book"/>
          <w:color w:val="636466"/>
          <w:szCs w:val="20"/>
        </w:rPr>
      </w:pPr>
    </w:p>
    <w:p w14:paraId="7D351193" w14:textId="15D5B4CE" w:rsidR="00CD35C5" w:rsidRDefault="00CD35C5" w:rsidP="004B31CF">
      <w:pPr>
        <w:pStyle w:val="ListBullet"/>
        <w:numPr>
          <w:ilvl w:val="0"/>
          <w:numId w:val="0"/>
        </w:numPr>
        <w:rPr>
          <w:rFonts w:eastAsia="Calibri" w:cs="ClanOT-Book"/>
          <w:color w:val="636466"/>
          <w:szCs w:val="20"/>
        </w:rPr>
      </w:pPr>
      <w:r w:rsidRPr="00CD35C5">
        <w:rPr>
          <w:rFonts w:eastAsia="Calibri" w:cs="ClanOT-Book"/>
          <w:b/>
          <w:color w:val="F38B00" w:themeColor="accent6"/>
          <w:szCs w:val="20"/>
        </w:rPr>
        <w:t>2.</w:t>
      </w:r>
      <w:r w:rsidRPr="00CD35C5">
        <w:rPr>
          <w:rFonts w:eastAsia="Calibri" w:cs="ClanOT-Book"/>
          <w:color w:val="F38B00" w:themeColor="accent6"/>
          <w:szCs w:val="20"/>
        </w:rPr>
        <w:t xml:space="preserve"> </w:t>
      </w:r>
      <w:r>
        <w:rPr>
          <w:rFonts w:eastAsia="Calibri" w:cs="ClanOT-Book"/>
          <w:color w:val="636466"/>
          <w:szCs w:val="20"/>
        </w:rPr>
        <w:t xml:space="preserve">Total items will appear at the bottom, click </w:t>
      </w:r>
      <w:r w:rsidRPr="00CD35C5">
        <w:rPr>
          <w:rFonts w:eastAsia="Calibri" w:cs="ClanOT-Book"/>
          <w:b/>
          <w:color w:val="636466"/>
          <w:szCs w:val="20"/>
        </w:rPr>
        <w:t>Add to Report</w:t>
      </w:r>
      <w:r>
        <w:rPr>
          <w:rFonts w:eastAsia="Calibri" w:cs="ClanOT-Book"/>
          <w:color w:val="636466"/>
          <w:szCs w:val="20"/>
        </w:rPr>
        <w:t>.</w:t>
      </w:r>
    </w:p>
    <w:p w14:paraId="077B075A" w14:textId="77777777" w:rsidR="00CD35C5" w:rsidRDefault="00CD35C5" w:rsidP="004B31CF">
      <w:pPr>
        <w:pStyle w:val="ListBullet"/>
        <w:numPr>
          <w:ilvl w:val="0"/>
          <w:numId w:val="0"/>
        </w:numPr>
        <w:rPr>
          <w:rFonts w:eastAsia="Calibri" w:cs="ClanOT-Book"/>
          <w:color w:val="636466"/>
          <w:szCs w:val="20"/>
        </w:rPr>
      </w:pPr>
    </w:p>
    <w:p w14:paraId="428603A6" w14:textId="2A46D5B7" w:rsidR="00CD35C5" w:rsidRDefault="00CD35C5" w:rsidP="004B31CF">
      <w:pPr>
        <w:pStyle w:val="ListBullet"/>
        <w:numPr>
          <w:ilvl w:val="0"/>
          <w:numId w:val="0"/>
        </w:numPr>
        <w:rPr>
          <w:rFonts w:eastAsia="Calibri" w:cs="ClanOT-Book"/>
          <w:b/>
          <w:color w:val="636466"/>
          <w:szCs w:val="20"/>
        </w:rPr>
      </w:pPr>
      <w:r w:rsidRPr="00CD35C5">
        <w:rPr>
          <w:rFonts w:eastAsia="Calibri" w:cs="ClanOT-Book"/>
          <w:b/>
          <w:color w:val="F38B00" w:themeColor="accent6"/>
          <w:szCs w:val="20"/>
        </w:rPr>
        <w:t>3.</w:t>
      </w:r>
      <w:r w:rsidRPr="00CD35C5">
        <w:rPr>
          <w:rFonts w:eastAsia="Calibri" w:cs="ClanOT-Book"/>
          <w:color w:val="F38B00" w:themeColor="accent6"/>
          <w:szCs w:val="20"/>
        </w:rPr>
        <w:t xml:space="preserve"> </w:t>
      </w:r>
      <w:r>
        <w:rPr>
          <w:rFonts w:eastAsia="Calibri" w:cs="ClanOT-Book"/>
          <w:color w:val="636466"/>
          <w:szCs w:val="20"/>
        </w:rPr>
        <w:t xml:space="preserve">You can select to </w:t>
      </w:r>
      <w:r w:rsidRPr="00CD35C5">
        <w:rPr>
          <w:rFonts w:eastAsia="Calibri" w:cs="ClanOT-Book"/>
          <w:b/>
          <w:color w:val="636466"/>
          <w:szCs w:val="20"/>
        </w:rPr>
        <w:t>Create New Report</w:t>
      </w:r>
      <w:r>
        <w:rPr>
          <w:rFonts w:eastAsia="Calibri" w:cs="ClanOT-Book"/>
          <w:color w:val="636466"/>
          <w:szCs w:val="20"/>
        </w:rPr>
        <w:t xml:space="preserve"> or select </w:t>
      </w:r>
      <w:r w:rsidRPr="00CD35C5">
        <w:rPr>
          <w:rFonts w:eastAsia="Calibri" w:cs="ClanOT-Book"/>
          <w:b/>
          <w:color w:val="636466"/>
          <w:szCs w:val="20"/>
        </w:rPr>
        <w:t>Existing Report</w:t>
      </w:r>
    </w:p>
    <w:p w14:paraId="59B31951" w14:textId="77777777" w:rsidR="00525DEF" w:rsidRDefault="00525DEF" w:rsidP="004B31CF">
      <w:pPr>
        <w:pStyle w:val="ListBullet"/>
        <w:numPr>
          <w:ilvl w:val="0"/>
          <w:numId w:val="0"/>
        </w:numPr>
        <w:rPr>
          <w:rFonts w:eastAsia="Calibri" w:cs="ClanOT-Book"/>
          <w:b/>
          <w:color w:val="636466"/>
          <w:szCs w:val="20"/>
        </w:rPr>
      </w:pPr>
    </w:p>
    <w:p w14:paraId="46DF0DD8" w14:textId="6D4D19B6" w:rsidR="00525DEF" w:rsidRPr="00525DEF" w:rsidRDefault="00525DEF" w:rsidP="00525DEF">
      <w:pPr>
        <w:pStyle w:val="ListNumber"/>
        <w:numPr>
          <w:ilvl w:val="0"/>
          <w:numId w:val="0"/>
        </w:numPr>
        <w:rPr>
          <w:rFonts w:eastAsia="Calibri" w:cs="ClanOT-Book"/>
          <w:b/>
          <w:color w:val="636466"/>
          <w:szCs w:val="20"/>
        </w:rPr>
      </w:pPr>
      <w:r w:rsidRPr="00525DEF">
        <w:rPr>
          <w:rFonts w:eastAsia="Calibri" w:cs="ClanOT-Book"/>
          <w:b/>
          <w:color w:val="F38B00" w:themeColor="accent6"/>
          <w:szCs w:val="20"/>
        </w:rPr>
        <w:t>4.</w:t>
      </w:r>
      <w:r>
        <w:rPr>
          <w:rFonts w:eastAsia="Calibri" w:cs="ClanOT-Book"/>
          <w:b/>
          <w:color w:val="F38B00" w:themeColor="accent6"/>
          <w:szCs w:val="20"/>
        </w:rPr>
        <w:t xml:space="preserve"> </w:t>
      </w:r>
      <w:r w:rsidRPr="00525DEF">
        <w:rPr>
          <w:rFonts w:eastAsia="Calibri" w:cs="ClanOT-Book"/>
          <w:color w:val="636466"/>
          <w:szCs w:val="20"/>
        </w:rPr>
        <w:t xml:space="preserve">Your items will be added and ready for review. Tap on </w:t>
      </w:r>
      <w:r w:rsidRPr="00525DEF">
        <w:rPr>
          <w:rFonts w:eastAsia="Calibri" w:cs="ClanOT-Book"/>
          <w:b/>
          <w:color w:val="636466"/>
          <w:szCs w:val="20"/>
        </w:rPr>
        <w:t xml:space="preserve"># item – Review. </w:t>
      </w:r>
    </w:p>
    <w:p w14:paraId="2CCAE514" w14:textId="41E0570C" w:rsidR="00525DEF" w:rsidRPr="00525DEF" w:rsidRDefault="00525DEF" w:rsidP="00525DEF">
      <w:pPr>
        <w:pStyle w:val="ListNumber"/>
        <w:numPr>
          <w:ilvl w:val="0"/>
          <w:numId w:val="0"/>
        </w:numPr>
        <w:rPr>
          <w:rFonts w:eastAsia="Calibri" w:cs="ClanOT-Book"/>
          <w:b/>
          <w:color w:val="636466"/>
          <w:szCs w:val="20"/>
        </w:rPr>
      </w:pPr>
      <w:r w:rsidRPr="00525DEF">
        <w:rPr>
          <w:rFonts w:eastAsia="Calibri" w:cs="ClanOT-Book"/>
          <w:b/>
          <w:color w:val="F38B00" w:themeColor="accent6"/>
          <w:szCs w:val="20"/>
        </w:rPr>
        <w:t>5.</w:t>
      </w:r>
      <w:r>
        <w:rPr>
          <w:rFonts w:eastAsia="Calibri" w:cs="ClanOT-Book"/>
          <w:b/>
          <w:color w:val="F38B00" w:themeColor="accent6"/>
          <w:szCs w:val="20"/>
        </w:rPr>
        <w:t xml:space="preserve"> </w:t>
      </w:r>
      <w:r w:rsidRPr="00525DEF">
        <w:rPr>
          <w:rFonts w:eastAsia="Calibri" w:cs="ClanOT-Book"/>
          <w:color w:val="636466"/>
          <w:szCs w:val="20"/>
        </w:rPr>
        <w:t xml:space="preserve">Click </w:t>
      </w:r>
      <w:r w:rsidRPr="00525DEF">
        <w:rPr>
          <w:rFonts w:eastAsia="Calibri" w:cs="ClanOT-Book"/>
          <w:b/>
          <w:color w:val="636466"/>
          <w:szCs w:val="20"/>
        </w:rPr>
        <w:t>Submit</w:t>
      </w:r>
    </w:p>
    <w:p w14:paraId="7A81A239" w14:textId="77777777" w:rsidR="00CD35C5" w:rsidRDefault="00CD35C5" w:rsidP="004B31CF">
      <w:pPr>
        <w:pStyle w:val="ListBullet"/>
        <w:numPr>
          <w:ilvl w:val="0"/>
          <w:numId w:val="0"/>
        </w:numPr>
        <w:rPr>
          <w:rFonts w:eastAsia="Calibri" w:cs="ClanOT-Book"/>
          <w:b/>
          <w:color w:val="636466"/>
          <w:szCs w:val="20"/>
        </w:rPr>
      </w:pPr>
    </w:p>
    <w:p w14:paraId="60EDF63A" w14:textId="3C92A6A4" w:rsidR="00525DEF" w:rsidRDefault="00525DEF" w:rsidP="00525DEF">
      <w:pPr>
        <w:pStyle w:val="ListBullet"/>
        <w:numPr>
          <w:ilvl w:val="0"/>
          <w:numId w:val="0"/>
        </w:numPr>
        <w:rPr>
          <w:rFonts w:eastAsia="Calibri" w:cs="ClanOT-Book"/>
          <w:b/>
          <w:color w:val="636466"/>
          <w:szCs w:val="20"/>
          <w:u w:val="single"/>
        </w:rPr>
      </w:pPr>
      <w:r w:rsidRPr="00525DEF">
        <w:rPr>
          <w:rFonts w:eastAsia="Calibri" w:cs="ClanOT-Book"/>
          <w:b/>
          <w:color w:val="636466"/>
          <w:szCs w:val="20"/>
          <w:u w:val="single"/>
        </w:rPr>
        <w:t xml:space="preserve">Option B </w:t>
      </w:r>
    </w:p>
    <w:p w14:paraId="397037E8" w14:textId="0885008E" w:rsidR="00525DEF" w:rsidRDefault="00525DEF" w:rsidP="00525DEF">
      <w:pPr>
        <w:pStyle w:val="ListBullet"/>
        <w:numPr>
          <w:ilvl w:val="0"/>
          <w:numId w:val="0"/>
        </w:numPr>
        <w:rPr>
          <w:rFonts w:eastAsia="Calibri" w:cs="ClanOT-Book"/>
          <w:b/>
          <w:color w:val="636466"/>
          <w:szCs w:val="20"/>
          <w:u w:val="single"/>
        </w:rPr>
      </w:pPr>
    </w:p>
    <w:p w14:paraId="71730F97" w14:textId="067EB70B" w:rsidR="00525DEF" w:rsidRDefault="00525DEF" w:rsidP="00525DEF">
      <w:pPr>
        <w:pStyle w:val="ListBullet"/>
        <w:numPr>
          <w:ilvl w:val="0"/>
          <w:numId w:val="0"/>
        </w:numPr>
        <w:rPr>
          <w:rFonts w:eastAsia="Calibri" w:cs="ClanOT-Book"/>
          <w:color w:val="636466"/>
          <w:szCs w:val="20"/>
        </w:rPr>
      </w:pPr>
      <w:r w:rsidRPr="00525DEF">
        <w:rPr>
          <w:rFonts w:eastAsia="Calibri" w:cs="ClanOT-Book"/>
          <w:b/>
          <w:color w:val="F38B00" w:themeColor="accent6"/>
          <w:szCs w:val="20"/>
        </w:rPr>
        <w:t>1.</w:t>
      </w:r>
      <w:r>
        <w:rPr>
          <w:rFonts w:eastAsia="Calibri" w:cs="ClanOT-Book"/>
          <w:b/>
          <w:color w:val="F38B00" w:themeColor="accent6"/>
          <w:szCs w:val="20"/>
        </w:rPr>
        <w:t xml:space="preserve"> </w:t>
      </w:r>
      <w:r w:rsidRPr="00525DEF">
        <w:rPr>
          <w:rFonts w:eastAsia="Calibri" w:cs="ClanOT-Book"/>
          <w:color w:val="636466"/>
          <w:szCs w:val="20"/>
        </w:rPr>
        <w:t>Back arrow to previous page</w:t>
      </w:r>
    </w:p>
    <w:p w14:paraId="244FB3A7" w14:textId="0B30207B" w:rsidR="004B31CF" w:rsidRPr="00B1729D" w:rsidRDefault="00525DEF" w:rsidP="00525DEF">
      <w:pPr>
        <w:pStyle w:val="ListNumber"/>
        <w:numPr>
          <w:ilvl w:val="0"/>
          <w:numId w:val="0"/>
        </w:numPr>
      </w:pPr>
      <w:r w:rsidRPr="00525DEF">
        <w:rPr>
          <w:rFonts w:eastAsia="Calibri" w:cs="ClanOT-Book"/>
          <w:b/>
          <w:color w:val="F38B00" w:themeColor="accent6"/>
          <w:szCs w:val="20"/>
        </w:rPr>
        <w:t>2</w:t>
      </w:r>
      <w:r>
        <w:rPr>
          <w:rFonts w:eastAsia="Calibri" w:cs="ClanOT-Book"/>
          <w:color w:val="636466"/>
          <w:szCs w:val="20"/>
        </w:rPr>
        <w:t xml:space="preserve">. </w:t>
      </w:r>
      <w:r w:rsidR="004B31CF">
        <w:t>Tap</w:t>
      </w:r>
      <w:r w:rsidR="007B5918">
        <w:t xml:space="preserve"> </w:t>
      </w:r>
      <w:r w:rsidR="004B31CF" w:rsidRPr="00B74569">
        <w:rPr>
          <w:b/>
        </w:rPr>
        <w:t>New Expense Report</w:t>
      </w:r>
      <w:r w:rsidR="004B31CF">
        <w:t>.</w:t>
      </w:r>
    </w:p>
    <w:p w14:paraId="20ABC20C" w14:textId="505AC827" w:rsidR="004B31CF" w:rsidRDefault="00525DEF" w:rsidP="00525DEF">
      <w:pPr>
        <w:pStyle w:val="ListNumber"/>
        <w:numPr>
          <w:ilvl w:val="0"/>
          <w:numId w:val="0"/>
        </w:numPr>
        <w:ind w:left="360" w:hanging="360"/>
      </w:pPr>
      <w:r w:rsidRPr="00525DEF">
        <w:rPr>
          <w:b/>
          <w:color w:val="F38B00" w:themeColor="accent6"/>
        </w:rPr>
        <w:t>3.</w:t>
      </w:r>
      <w:r>
        <w:t xml:space="preserve"> Add</w:t>
      </w:r>
      <w:r w:rsidR="004B31CF">
        <w:t xml:space="preserve"> </w:t>
      </w:r>
      <w:r>
        <w:t xml:space="preserve">Memo, </w:t>
      </w:r>
      <w:r w:rsidR="004B31CF">
        <w:t>Company</w:t>
      </w:r>
      <w:r>
        <w:t xml:space="preserve">, </w:t>
      </w:r>
      <w:r w:rsidR="004B31CF">
        <w:t>Expense Repor</w:t>
      </w:r>
      <w:r>
        <w:t>t Date and Cost Center should default.</w:t>
      </w:r>
    </w:p>
    <w:p w14:paraId="3D7FABD5" w14:textId="666CF534" w:rsidR="004B31CF" w:rsidRDefault="00525DEF" w:rsidP="000D3B15">
      <w:pPr>
        <w:pStyle w:val="ListNumber"/>
        <w:numPr>
          <w:ilvl w:val="0"/>
          <w:numId w:val="0"/>
        </w:numPr>
        <w:ind w:left="360" w:hanging="360"/>
      </w:pPr>
      <w:r w:rsidRPr="00525DEF">
        <w:rPr>
          <w:b/>
          <w:color w:val="F38B00" w:themeColor="accent6"/>
        </w:rPr>
        <w:t>4.</w:t>
      </w:r>
      <w:r>
        <w:rPr>
          <w:b/>
          <w:color w:val="F38B00" w:themeColor="accent6"/>
        </w:rPr>
        <w:t xml:space="preserve"> </w:t>
      </w:r>
      <w:r w:rsidR="004B31CF">
        <w:t xml:space="preserve">Tap the </w:t>
      </w:r>
      <w:r w:rsidR="004B31CF" w:rsidRPr="00903655">
        <w:rPr>
          <w:b/>
        </w:rPr>
        <w:t>Additional Worktags</w:t>
      </w:r>
      <w:r w:rsidR="004B31CF">
        <w:t xml:space="preserve"> prompt. Add information your organization may require, like </w:t>
      </w:r>
      <w:r>
        <w:t>Program, Project, Grant or Gift</w:t>
      </w:r>
      <w:r w:rsidR="004B31CF">
        <w:t xml:space="preserve">. </w:t>
      </w:r>
    </w:p>
    <w:p w14:paraId="137E62E4" w14:textId="77777777" w:rsidR="004B31CF" w:rsidRDefault="004B31CF" w:rsidP="004B31CF">
      <w:pPr>
        <w:pStyle w:val="ListNumber"/>
        <w:numPr>
          <w:ilvl w:val="0"/>
          <w:numId w:val="10"/>
        </w:numPr>
      </w:pPr>
      <w:r>
        <w:t xml:space="preserve">Once you’ve completed the expense report information, tap </w:t>
      </w:r>
      <w:r>
        <w:rPr>
          <w:b/>
        </w:rPr>
        <w:t>Done</w:t>
      </w:r>
      <w:r>
        <w:t>.</w:t>
      </w:r>
    </w:p>
    <w:p w14:paraId="72A47D2C" w14:textId="77777777" w:rsidR="004B31CF" w:rsidRDefault="004B31CF" w:rsidP="004B31CF">
      <w:pPr>
        <w:pStyle w:val="ListNumber"/>
        <w:numPr>
          <w:ilvl w:val="0"/>
          <w:numId w:val="10"/>
        </w:numPr>
      </w:pPr>
      <w:r>
        <w:t xml:space="preserve">Tap </w:t>
      </w:r>
      <w:r>
        <w:rPr>
          <w:b/>
        </w:rPr>
        <w:t>Add Expense</w:t>
      </w:r>
      <w:r>
        <w:t xml:space="preserve"> to attach expenses to the report.</w:t>
      </w:r>
    </w:p>
    <w:p w14:paraId="2B62F19A" w14:textId="77777777" w:rsidR="004B31CF" w:rsidRPr="004E5DD4" w:rsidRDefault="004B31CF" w:rsidP="004B31CF">
      <w:pPr>
        <w:pStyle w:val="ListNumber"/>
        <w:numPr>
          <w:ilvl w:val="0"/>
          <w:numId w:val="10"/>
        </w:numPr>
      </w:pPr>
      <w:r>
        <w:t xml:space="preserve">Tap </w:t>
      </w:r>
      <w:r>
        <w:rPr>
          <w:b/>
        </w:rPr>
        <w:t>Existing Expenses</w:t>
      </w:r>
      <w:r>
        <w:t xml:space="preserve">. You can also choose to add more expenses in this step by tapping </w:t>
      </w:r>
      <w:r>
        <w:rPr>
          <w:b/>
        </w:rPr>
        <w:t>New Expense</w:t>
      </w:r>
      <w:r>
        <w:t>.</w:t>
      </w:r>
    </w:p>
    <w:p w14:paraId="0DDB7B16" w14:textId="77777777" w:rsidR="004B31CF" w:rsidRPr="00F36160" w:rsidRDefault="004B31CF" w:rsidP="004B31CF">
      <w:pPr>
        <w:pStyle w:val="ListNumber"/>
        <w:numPr>
          <w:ilvl w:val="0"/>
          <w:numId w:val="10"/>
        </w:numPr>
      </w:pPr>
      <w:r>
        <w:t xml:space="preserve">Choose the pre-existing expenses you want to include in the report by tapping the </w:t>
      </w:r>
      <w:r w:rsidRPr="004E5DD4">
        <w:rPr>
          <w:b/>
        </w:rPr>
        <w:t>checkmark</w:t>
      </w:r>
      <w:r>
        <w:t xml:space="preserve"> next to each expense item you have saved</w:t>
      </w:r>
      <w:r w:rsidRPr="00F36160">
        <w:t>.</w:t>
      </w:r>
    </w:p>
    <w:p w14:paraId="380DC22D" w14:textId="77777777" w:rsidR="004B31CF" w:rsidRPr="00FB23BA" w:rsidRDefault="004B31CF" w:rsidP="004B31CF">
      <w:pPr>
        <w:pStyle w:val="ListNumber"/>
        <w:numPr>
          <w:ilvl w:val="0"/>
          <w:numId w:val="10"/>
        </w:numPr>
      </w:pPr>
      <w:r>
        <w:t xml:space="preserve">Tap </w:t>
      </w:r>
      <w:r>
        <w:rPr>
          <w:b/>
        </w:rPr>
        <w:t>Done</w:t>
      </w:r>
      <w:r>
        <w:t>.</w:t>
      </w:r>
    </w:p>
    <w:p w14:paraId="02DF0142" w14:textId="77777777" w:rsidR="004B31CF" w:rsidRPr="00F36160" w:rsidRDefault="004B31CF" w:rsidP="004B31CF">
      <w:pPr>
        <w:pStyle w:val="ListNumber"/>
        <w:numPr>
          <w:ilvl w:val="0"/>
          <w:numId w:val="10"/>
        </w:numPr>
      </w:pPr>
      <w:r>
        <w:t xml:space="preserve">Tap </w:t>
      </w:r>
      <w:r w:rsidRPr="00FB23BA">
        <w:rPr>
          <w:b/>
        </w:rPr>
        <w:t>Review</w:t>
      </w:r>
      <w:r>
        <w:t>.</w:t>
      </w:r>
    </w:p>
    <w:p w14:paraId="403FEA56" w14:textId="77777777" w:rsidR="004B31CF" w:rsidRPr="004E5DD4" w:rsidRDefault="004B31CF" w:rsidP="004B31CF">
      <w:pPr>
        <w:pStyle w:val="ListNumber"/>
        <w:numPr>
          <w:ilvl w:val="0"/>
          <w:numId w:val="10"/>
        </w:numPr>
      </w:pPr>
      <w:r>
        <w:lastRenderedPageBreak/>
        <w:t xml:space="preserve">Review your expense items for accuracy and correct any errors, then tap </w:t>
      </w:r>
      <w:r>
        <w:rPr>
          <w:b/>
        </w:rPr>
        <w:t>Submit</w:t>
      </w:r>
      <w:r>
        <w:t>. A confirmation screen shows your expense report has been routed for approval.</w:t>
      </w:r>
    </w:p>
    <w:p w14:paraId="6F0DC945" w14:textId="77777777" w:rsidR="004B31CF" w:rsidRDefault="004B31CF" w:rsidP="004B31CF">
      <w:pPr>
        <w:pStyle w:val="ListBullet"/>
        <w:numPr>
          <w:ilvl w:val="0"/>
          <w:numId w:val="0"/>
        </w:numPr>
        <w:ind w:left="360"/>
      </w:pPr>
      <w:r>
        <w:rPr>
          <w:noProof/>
        </w:rPr>
        <w:drawing>
          <wp:inline distT="0" distB="0" distL="0" distR="0" wp14:anchorId="0014405D" wp14:editId="7120E93E">
            <wp:extent cx="1752600" cy="3109956"/>
            <wp:effectExtent l="76200" t="76200" r="76200" b="71755"/>
            <wp:docPr id="25" name="Picture 25" descr="Image of confirmation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2:m8n2gl1x5mx2nsjx3pq61wlmm_j2m9:T:TemporaryItems:IMG_4024.PNG"/>
                    <pic:cNvPicPr>
                      <a:picLocks noChangeAspect="1" noChangeArrowheads="1"/>
                    </pic:cNvPicPr>
                  </pic:nvPicPr>
                  <pic:blipFill>
                    <a:blip r:embed="rId10"/>
                    <a:stretch>
                      <a:fillRect/>
                    </a:stretch>
                  </pic:blipFill>
                  <pic:spPr bwMode="auto">
                    <a:xfrm>
                      <a:off x="0" y="0"/>
                      <a:ext cx="1759676" cy="3122511"/>
                    </a:xfrm>
                    <a:prstGeom prst="rect">
                      <a:avLst/>
                    </a:prstGeom>
                    <a:ln w="76200">
                      <a:solidFill>
                        <a:schemeClr val="bg1">
                          <a:lumMod val="75000"/>
                        </a:schemeClr>
                      </a:solidFill>
                      <a:miter lim="800000"/>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4037CEDD" w14:textId="6DC01BF7" w:rsidR="004B31CF" w:rsidRPr="00282AF3" w:rsidRDefault="000D3B15" w:rsidP="004B31CF">
      <w:pPr>
        <w:pStyle w:val="JASubtopic"/>
      </w:pPr>
      <w:r>
        <w:t xml:space="preserve">IOS </w:t>
      </w:r>
      <w:r w:rsidR="004B31CF">
        <w:t>iPad</w:t>
      </w:r>
    </w:p>
    <w:p w14:paraId="3807D6F7" w14:textId="1EAC2068" w:rsidR="004B31CF" w:rsidRDefault="004B31CF" w:rsidP="004B31CF">
      <w:pPr>
        <w:pStyle w:val="ListBullet"/>
        <w:numPr>
          <w:ilvl w:val="0"/>
          <w:numId w:val="0"/>
        </w:numPr>
        <w:rPr>
          <w:rFonts w:eastAsia="Calibri" w:cs="ClanOT-Book"/>
          <w:color w:val="636466"/>
        </w:rPr>
      </w:pPr>
      <w:r w:rsidRPr="00A971FF">
        <w:rPr>
          <w:rFonts w:eastAsia="Calibri" w:cs="ClanOT-Book"/>
          <w:color w:val="636466"/>
        </w:rPr>
        <w:t>U</w:t>
      </w:r>
      <w:r>
        <w:rPr>
          <w:rFonts w:eastAsia="Calibri" w:cs="ClanOT-Book"/>
          <w:color w:val="636466"/>
        </w:rPr>
        <w:t xml:space="preserve">se the Expenses </w:t>
      </w:r>
      <w:r w:rsidR="000D3B15">
        <w:rPr>
          <w:rFonts w:eastAsia="Calibri" w:cs="ClanOT-Book"/>
          <w:color w:val="636466"/>
        </w:rPr>
        <w:t>worklet (card)</w:t>
      </w:r>
      <w:r>
        <w:rPr>
          <w:rFonts w:eastAsia="Calibri" w:cs="ClanOT-Book"/>
          <w:color w:val="636466"/>
        </w:rPr>
        <w:t xml:space="preserve"> to track</w:t>
      </w:r>
      <w:r w:rsidRPr="00A971FF">
        <w:rPr>
          <w:rFonts w:eastAsia="Calibri" w:cs="ClanOT-Book"/>
          <w:color w:val="636466"/>
        </w:rPr>
        <w:t xml:space="preserve"> ex</w:t>
      </w:r>
      <w:r>
        <w:rPr>
          <w:rFonts w:eastAsia="Calibri" w:cs="ClanOT-Book"/>
          <w:color w:val="636466"/>
        </w:rPr>
        <w:t>penses, upload receipts, and submit expense reports</w:t>
      </w:r>
      <w:r w:rsidRPr="00A971FF">
        <w:rPr>
          <w:rFonts w:eastAsia="Calibri" w:cs="ClanOT-Book"/>
          <w:color w:val="636466"/>
        </w:rPr>
        <w:t>.</w:t>
      </w:r>
    </w:p>
    <w:p w14:paraId="0F0F3E6F" w14:textId="77777777" w:rsidR="00C43943" w:rsidRDefault="00C43943" w:rsidP="004B31CF">
      <w:pPr>
        <w:pStyle w:val="ListBullet"/>
        <w:numPr>
          <w:ilvl w:val="0"/>
          <w:numId w:val="0"/>
        </w:numPr>
        <w:rPr>
          <w:rFonts w:eastAsia="Calibri" w:cs="ClanOT-Book"/>
          <w:color w:val="636466"/>
        </w:rPr>
      </w:pPr>
    </w:p>
    <w:p w14:paraId="1FCEA40A" w14:textId="7ACE1B18" w:rsidR="004B31CF" w:rsidRPr="00A971FF" w:rsidRDefault="004B31CF" w:rsidP="004B31CF">
      <w:pPr>
        <w:pStyle w:val="ListBullet"/>
        <w:numPr>
          <w:ilvl w:val="0"/>
          <w:numId w:val="0"/>
        </w:numPr>
        <w:rPr>
          <w:rFonts w:eastAsia="Calibri" w:cs="ClanOT-Book"/>
          <w:color w:val="636466"/>
        </w:rPr>
      </w:pPr>
      <w:r w:rsidRPr="00A971FF">
        <w:rPr>
          <w:rFonts w:eastAsia="Calibri" w:cs="ClanOT-Book"/>
          <w:color w:val="636466"/>
        </w:rPr>
        <w:t xml:space="preserve">From the Expenses </w:t>
      </w:r>
      <w:r w:rsidR="00A03E60">
        <w:rPr>
          <w:rFonts w:eastAsia="Calibri" w:cs="ClanOT-Book"/>
          <w:color w:val="636466"/>
        </w:rPr>
        <w:t>card</w:t>
      </w:r>
      <w:r w:rsidRPr="00A971FF">
        <w:rPr>
          <w:rFonts w:eastAsia="Calibri" w:cs="ClanOT-Book"/>
          <w:color w:val="636466"/>
        </w:rPr>
        <w:t xml:space="preserve">: </w:t>
      </w:r>
    </w:p>
    <w:p w14:paraId="5577D319" w14:textId="77777777" w:rsidR="004B31CF" w:rsidRPr="00A971FF" w:rsidRDefault="004B31CF" w:rsidP="00D62EB7">
      <w:pPr>
        <w:pStyle w:val="ListNumber"/>
        <w:numPr>
          <w:ilvl w:val="0"/>
          <w:numId w:val="12"/>
        </w:numPr>
      </w:pPr>
      <w:r w:rsidRPr="00A971FF">
        <w:t xml:space="preserve">Tap </w:t>
      </w:r>
      <w:r w:rsidRPr="00D62EB7">
        <w:rPr>
          <w:b/>
        </w:rPr>
        <w:t>New Expense</w:t>
      </w:r>
      <w:r w:rsidRPr="00A971FF">
        <w:t xml:space="preserve">. </w:t>
      </w:r>
    </w:p>
    <w:p w14:paraId="70EA3A26" w14:textId="77777777" w:rsidR="004B31CF" w:rsidRDefault="004B31CF" w:rsidP="004B31CF">
      <w:pPr>
        <w:pStyle w:val="ListNumber"/>
        <w:numPr>
          <w:ilvl w:val="0"/>
          <w:numId w:val="2"/>
        </w:numPr>
      </w:pPr>
      <w:r w:rsidRPr="00A971FF">
        <w:lastRenderedPageBreak/>
        <w:t xml:space="preserve">Tap the </w:t>
      </w:r>
      <w:r w:rsidRPr="00856DAC">
        <w:rPr>
          <w:b/>
        </w:rPr>
        <w:t>Camera</w:t>
      </w:r>
      <w:r w:rsidRPr="00A971FF">
        <w:t xml:space="preserve"> i</w:t>
      </w:r>
      <w:r>
        <w:t>con to take a photo</w:t>
      </w:r>
      <w:r w:rsidRPr="00A971FF">
        <w:t xml:space="preserve"> </w:t>
      </w:r>
      <w:r>
        <w:t xml:space="preserve">or choose an existing photo </w:t>
      </w:r>
      <w:r w:rsidRPr="00A971FF">
        <w:t>of your receipt.</w:t>
      </w:r>
    </w:p>
    <w:p w14:paraId="64C5BC5D" w14:textId="77777777" w:rsidR="004B31CF" w:rsidRPr="003C237E" w:rsidRDefault="004B31CF" w:rsidP="004B31CF">
      <w:pPr>
        <w:pStyle w:val="ListNumber"/>
        <w:numPr>
          <w:ilvl w:val="0"/>
          <w:numId w:val="2"/>
        </w:numPr>
      </w:pPr>
      <w:r>
        <w:t xml:space="preserve">Enter an </w:t>
      </w:r>
      <w:r w:rsidRPr="0064453D">
        <w:t>Amount</w:t>
      </w:r>
      <w:r>
        <w:t xml:space="preserve">, </w:t>
      </w:r>
      <w:r w:rsidRPr="0064453D">
        <w:t>Date</w:t>
      </w:r>
      <w:r>
        <w:t>, and any other supporting information for the expense.</w:t>
      </w:r>
    </w:p>
    <w:p w14:paraId="10D81FAB" w14:textId="77777777" w:rsidR="004B31CF" w:rsidRPr="00961A89" w:rsidRDefault="004B31CF" w:rsidP="004B31CF">
      <w:pPr>
        <w:pStyle w:val="ListNumber"/>
        <w:numPr>
          <w:ilvl w:val="0"/>
          <w:numId w:val="2"/>
        </w:numPr>
      </w:pPr>
      <w:r w:rsidRPr="00A51E88">
        <w:t xml:space="preserve">Tap </w:t>
      </w:r>
      <w:r w:rsidRPr="00856DAC">
        <w:rPr>
          <w:b/>
        </w:rPr>
        <w:t>Done</w:t>
      </w:r>
      <w:r w:rsidRPr="00A51E88">
        <w:t xml:space="preserve">. </w:t>
      </w:r>
    </w:p>
    <w:p w14:paraId="4E439B77" w14:textId="5C97BE2D" w:rsidR="004B31CF" w:rsidRDefault="004B31CF" w:rsidP="004B31CF">
      <w:pPr>
        <w:pStyle w:val="ListBullet"/>
        <w:numPr>
          <w:ilvl w:val="0"/>
          <w:numId w:val="0"/>
        </w:numPr>
        <w:ind w:left="360"/>
        <w:rPr>
          <w:rFonts w:eastAsia="Calibri" w:cs="ClanOT-Book"/>
          <w:color w:val="636466"/>
        </w:rPr>
      </w:pPr>
      <w:r>
        <w:rPr>
          <w:rFonts w:eastAsia="Calibri" w:cs="ClanOT-Book"/>
          <w:color w:val="636466"/>
        </w:rPr>
        <w:t xml:space="preserve">Repeat previous steps to add any other expense items you want to report. When all expense items are added, you can submit an expense </w:t>
      </w:r>
      <w:r w:rsidR="000D3B15">
        <w:rPr>
          <w:rFonts w:eastAsia="Calibri" w:cs="ClanOT-Book"/>
          <w:color w:val="636466"/>
        </w:rPr>
        <w:t xml:space="preserve">report from the Expense worklet or tap on </w:t>
      </w:r>
      <w:r w:rsidR="000D3B15" w:rsidRPr="000D3B15">
        <w:rPr>
          <w:rFonts w:eastAsia="Calibri" w:cs="ClanOT-Book"/>
          <w:b/>
          <w:color w:val="636466"/>
        </w:rPr>
        <w:t>Add to Report</w:t>
      </w:r>
    </w:p>
    <w:p w14:paraId="12B014DA" w14:textId="1DEC1F0E" w:rsidR="004B31CF" w:rsidRPr="00B1729D" w:rsidRDefault="000D3B15" w:rsidP="004B31CF">
      <w:pPr>
        <w:pStyle w:val="ListNumber"/>
        <w:numPr>
          <w:ilvl w:val="0"/>
          <w:numId w:val="2"/>
        </w:numPr>
      </w:pPr>
      <w:r>
        <w:t>Using the worklet, t</w:t>
      </w:r>
      <w:r w:rsidR="004B31CF">
        <w:t xml:space="preserve">ap </w:t>
      </w:r>
      <w:r w:rsidR="004B31CF" w:rsidRPr="00CE6BFF">
        <w:rPr>
          <w:b/>
        </w:rPr>
        <w:t>New Expense Report</w:t>
      </w:r>
      <w:r w:rsidR="004B31CF">
        <w:t>.</w:t>
      </w:r>
    </w:p>
    <w:p w14:paraId="081CA2E6" w14:textId="37ACC532" w:rsidR="004B31CF" w:rsidRDefault="004B31CF" w:rsidP="004B31CF">
      <w:pPr>
        <w:pStyle w:val="ListNumber"/>
        <w:numPr>
          <w:ilvl w:val="0"/>
          <w:numId w:val="2"/>
        </w:numPr>
      </w:pPr>
      <w:r>
        <w:t xml:space="preserve">Include the </w:t>
      </w:r>
      <w:r w:rsidRPr="00CE6BFF">
        <w:t>Company</w:t>
      </w:r>
      <w:r w:rsidR="000D3B15">
        <w:t xml:space="preserve"> and Cost Center (if not already defaulted)</w:t>
      </w:r>
    </w:p>
    <w:p w14:paraId="4DA211C5" w14:textId="426B31D0" w:rsidR="004B31CF" w:rsidRPr="00CC7519" w:rsidRDefault="004B31CF" w:rsidP="004B31CF">
      <w:pPr>
        <w:pStyle w:val="ListNumber"/>
        <w:numPr>
          <w:ilvl w:val="0"/>
          <w:numId w:val="2"/>
        </w:numPr>
      </w:pPr>
      <w:r>
        <w:t xml:space="preserve">Tap the </w:t>
      </w:r>
      <w:r w:rsidRPr="00856DAC">
        <w:rPr>
          <w:b/>
        </w:rPr>
        <w:t>Additional Worktags</w:t>
      </w:r>
      <w:r>
        <w:t xml:space="preserve"> prompt. Add information your or</w:t>
      </w:r>
      <w:r w:rsidR="000D3B15">
        <w:t xml:space="preserve">ganization may require </w:t>
      </w:r>
      <w:r>
        <w:t xml:space="preserve">like </w:t>
      </w:r>
      <w:r w:rsidR="000D3B15">
        <w:t>Project, Program, Grant or Gift</w:t>
      </w:r>
      <w:r>
        <w:t xml:space="preserve">. </w:t>
      </w:r>
    </w:p>
    <w:p w14:paraId="3F64EB82" w14:textId="77777777" w:rsidR="004B31CF" w:rsidRDefault="004B31CF" w:rsidP="004B31CF">
      <w:pPr>
        <w:pStyle w:val="ListNumber"/>
        <w:numPr>
          <w:ilvl w:val="0"/>
          <w:numId w:val="2"/>
        </w:numPr>
      </w:pPr>
      <w:r>
        <w:t xml:space="preserve">Tap </w:t>
      </w:r>
      <w:r>
        <w:rPr>
          <w:b/>
        </w:rPr>
        <w:t>Done</w:t>
      </w:r>
      <w:r>
        <w:t>.</w:t>
      </w:r>
    </w:p>
    <w:p w14:paraId="1DABA049" w14:textId="5424E499" w:rsidR="004B31CF" w:rsidRDefault="004B31CF" w:rsidP="004B31CF">
      <w:pPr>
        <w:pStyle w:val="ListNumber"/>
        <w:numPr>
          <w:ilvl w:val="0"/>
          <w:numId w:val="2"/>
        </w:numPr>
      </w:pPr>
      <w:r>
        <w:t xml:space="preserve">Swipe right to </w:t>
      </w:r>
      <w:r w:rsidR="009A419B">
        <w:t>t</w:t>
      </w:r>
      <w:r>
        <w:t xml:space="preserve">ap </w:t>
      </w:r>
      <w:r>
        <w:rPr>
          <w:b/>
        </w:rPr>
        <w:t>Add Expense</w:t>
      </w:r>
      <w:r>
        <w:t>.</w:t>
      </w:r>
    </w:p>
    <w:p w14:paraId="5C30E3FD" w14:textId="79C5AF1F" w:rsidR="004B31CF" w:rsidRPr="004E5DD4" w:rsidRDefault="004B31CF" w:rsidP="004B31CF">
      <w:pPr>
        <w:pStyle w:val="ListNumber"/>
        <w:numPr>
          <w:ilvl w:val="0"/>
          <w:numId w:val="2"/>
        </w:numPr>
      </w:pPr>
      <w:r>
        <w:t xml:space="preserve">Tap </w:t>
      </w:r>
      <w:r>
        <w:rPr>
          <w:b/>
        </w:rPr>
        <w:t>Existing Expenses</w:t>
      </w:r>
      <w:r>
        <w:t xml:space="preserve">. You can also choose to add more expenses in this step by tapping </w:t>
      </w:r>
      <w:r>
        <w:rPr>
          <w:b/>
        </w:rPr>
        <w:t>New Expense</w:t>
      </w:r>
      <w:r>
        <w:t>.</w:t>
      </w:r>
    </w:p>
    <w:p w14:paraId="741F3EFB" w14:textId="77777777" w:rsidR="000D3B15" w:rsidRDefault="000D3B15" w:rsidP="000D3B15">
      <w:pPr>
        <w:pStyle w:val="ListNumber"/>
        <w:numPr>
          <w:ilvl w:val="0"/>
          <w:numId w:val="0"/>
        </w:numPr>
        <w:ind w:left="360"/>
      </w:pPr>
    </w:p>
    <w:p w14:paraId="34C44B80" w14:textId="77777777" w:rsidR="000D3B15" w:rsidRDefault="000D3B15" w:rsidP="004B31CF">
      <w:pPr>
        <w:pStyle w:val="ListNumber"/>
        <w:numPr>
          <w:ilvl w:val="0"/>
          <w:numId w:val="2"/>
        </w:numPr>
      </w:pPr>
    </w:p>
    <w:p w14:paraId="69915007" w14:textId="77777777" w:rsidR="000D3B15" w:rsidRDefault="000D3B15" w:rsidP="000D3B15">
      <w:pPr>
        <w:pStyle w:val="ListParagraph"/>
      </w:pPr>
    </w:p>
    <w:p w14:paraId="5AA74816" w14:textId="77777777" w:rsidR="004B31CF" w:rsidRPr="00F36160" w:rsidRDefault="004B31CF" w:rsidP="004B31CF">
      <w:pPr>
        <w:pStyle w:val="ListNumber"/>
        <w:numPr>
          <w:ilvl w:val="0"/>
          <w:numId w:val="2"/>
        </w:numPr>
      </w:pPr>
      <w:r>
        <w:t xml:space="preserve">Choose the pre-existing expenses you want to include in the report by tapping the </w:t>
      </w:r>
      <w:r w:rsidRPr="004E5DD4">
        <w:rPr>
          <w:b/>
        </w:rPr>
        <w:t>checkmark</w:t>
      </w:r>
      <w:r>
        <w:t xml:space="preserve"> next to each expense item you have saved</w:t>
      </w:r>
      <w:r w:rsidRPr="00F36160">
        <w:t>.</w:t>
      </w:r>
    </w:p>
    <w:p w14:paraId="5E855266" w14:textId="77777777" w:rsidR="004B31CF" w:rsidRPr="00FB23BA" w:rsidRDefault="004B31CF" w:rsidP="004B31CF">
      <w:pPr>
        <w:pStyle w:val="ListNumber"/>
        <w:numPr>
          <w:ilvl w:val="0"/>
          <w:numId w:val="2"/>
        </w:numPr>
      </w:pPr>
      <w:r>
        <w:t xml:space="preserve">Tap </w:t>
      </w:r>
      <w:r>
        <w:rPr>
          <w:b/>
        </w:rPr>
        <w:t>Done</w:t>
      </w:r>
      <w:r>
        <w:t>.</w:t>
      </w:r>
    </w:p>
    <w:p w14:paraId="3BB70E2A" w14:textId="77777777" w:rsidR="004B31CF" w:rsidRPr="00F36160" w:rsidRDefault="004B31CF" w:rsidP="004B31CF">
      <w:pPr>
        <w:pStyle w:val="ListNumber"/>
        <w:numPr>
          <w:ilvl w:val="0"/>
          <w:numId w:val="2"/>
        </w:numPr>
      </w:pPr>
      <w:r>
        <w:lastRenderedPageBreak/>
        <w:t xml:space="preserve">Tap </w:t>
      </w:r>
      <w:r w:rsidRPr="00B86452">
        <w:rPr>
          <w:b/>
        </w:rPr>
        <w:t>Review</w:t>
      </w:r>
      <w:r>
        <w:t>.</w:t>
      </w:r>
    </w:p>
    <w:p w14:paraId="78A72570" w14:textId="55E15505" w:rsidR="004B31CF" w:rsidRPr="004E5DD4" w:rsidRDefault="004B31CF" w:rsidP="004B31CF">
      <w:pPr>
        <w:pStyle w:val="ListNumber"/>
        <w:numPr>
          <w:ilvl w:val="0"/>
          <w:numId w:val="2"/>
        </w:numPr>
      </w:pPr>
      <w:r>
        <w:t xml:space="preserve">Review your expense items for accuracy and correct any errors, then tap </w:t>
      </w:r>
      <w:r w:rsidRPr="00B86452">
        <w:rPr>
          <w:b/>
        </w:rPr>
        <w:t>Submit</w:t>
      </w:r>
      <w:r>
        <w:t>. A confirmation screen shows your expense report has been routed for approval.</w:t>
      </w:r>
    </w:p>
    <w:p w14:paraId="2CE03D49" w14:textId="08DE22B1" w:rsidR="002B7CC7" w:rsidRPr="005A3371" w:rsidRDefault="002B7CC7" w:rsidP="000D3B15">
      <w:pPr>
        <w:pStyle w:val="ListNumber"/>
        <w:numPr>
          <w:ilvl w:val="0"/>
          <w:numId w:val="0"/>
        </w:numPr>
        <w:rPr>
          <w:rFonts w:asciiTheme="majorHAnsi" w:eastAsiaTheme="majorEastAsia" w:hAnsiTheme="majorHAnsi" w:cstheme="majorBidi"/>
          <w:caps/>
          <w:color w:val="3398CC" w:themeColor="accent2"/>
        </w:rPr>
      </w:pPr>
    </w:p>
    <w:sectPr w:rsidR="002B7CC7" w:rsidRPr="005A3371" w:rsidSect="00A55840">
      <w:headerReference w:type="default" r:id="rId11"/>
      <w:footerReference w:type="default" r:id="rId12"/>
      <w:pgSz w:w="15840" w:h="12240" w:orient="landscape"/>
      <w:pgMar w:top="1152" w:right="720" w:bottom="1440" w:left="720" w:header="432"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2AE88" w14:textId="77777777" w:rsidR="001C36C0" w:rsidRDefault="001C36C0" w:rsidP="0063085C">
      <w:pPr>
        <w:spacing w:before="0" w:after="0" w:line="240" w:lineRule="auto"/>
      </w:pPr>
      <w:r>
        <w:separator/>
      </w:r>
    </w:p>
  </w:endnote>
  <w:endnote w:type="continuationSeparator" w:id="0">
    <w:p w14:paraId="44C47C1A" w14:textId="77777777" w:rsidR="001C36C0" w:rsidRDefault="001C36C0" w:rsidP="006308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lanOT-Book">
    <w:altName w:val="Segoe Script"/>
    <w:charset w:val="00"/>
    <w:family w:val="auto"/>
    <w:pitch w:val="variable"/>
    <w:sig w:usb0="00000003" w:usb1="4000205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9209"/>
      <w:gridCol w:w="465"/>
    </w:tblGrid>
    <w:tr w:rsidR="002B7CC7" w:rsidRPr="00AA2C21" w14:paraId="76E6829C" w14:textId="77777777" w:rsidTr="002B7CC7">
      <w:tc>
        <w:tcPr>
          <w:tcW w:w="4726" w:type="dxa"/>
        </w:tcPr>
        <w:p w14:paraId="0D84F5C9" w14:textId="77777777" w:rsidR="002B7CC7" w:rsidRPr="00AA2C21" w:rsidRDefault="002B7CC7" w:rsidP="002B7CC7">
          <w:pPr>
            <w:widowControl w:val="0"/>
            <w:tabs>
              <w:tab w:val="left" w:pos="72"/>
              <w:tab w:val="center" w:pos="4680"/>
              <w:tab w:val="right" w:pos="9360"/>
            </w:tabs>
            <w:spacing w:before="0"/>
            <w:rPr>
              <w:rFonts w:eastAsia="Times New Roman" w:cs="ClanOT-Book"/>
              <w:sz w:val="16"/>
              <w:szCs w:val="16"/>
            </w:rPr>
          </w:pPr>
          <w:r w:rsidRPr="00AA2C21">
            <w:rPr>
              <w:rFonts w:eastAsia="Times New Roman" w:cs="ClanOT-Book"/>
              <w:b/>
              <w:noProof/>
              <w:sz w:val="16"/>
              <w:szCs w:val="16"/>
            </w:rPr>
            <w:drawing>
              <wp:inline distT="0" distB="0" distL="0" distR="0" wp14:anchorId="62A72B9F" wp14:editId="42416DA5">
                <wp:extent cx="2676525" cy="495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tc>
      <w:tc>
        <w:tcPr>
          <w:tcW w:w="9209" w:type="dxa"/>
          <w:vAlign w:val="center"/>
        </w:tcPr>
        <w:p w14:paraId="40D5E28E" w14:textId="77777777" w:rsidR="002B7CC7" w:rsidRPr="00AA2C21" w:rsidRDefault="002B7CC7" w:rsidP="002B7CC7">
          <w:pPr>
            <w:widowControl w:val="0"/>
            <w:tabs>
              <w:tab w:val="center" w:pos="4680"/>
              <w:tab w:val="right" w:pos="9360"/>
            </w:tabs>
            <w:spacing w:before="0"/>
            <w:jc w:val="right"/>
            <w:rPr>
              <w:rFonts w:eastAsia="Times New Roman" w:cs="Arial"/>
              <w:sz w:val="16"/>
              <w:szCs w:val="16"/>
            </w:rPr>
          </w:pPr>
          <w:r w:rsidRPr="00AA2C21">
            <w:rPr>
              <w:rFonts w:eastAsia="Times New Roman" w:cs="Arial"/>
              <w:sz w:val="16"/>
              <w:szCs w:val="16"/>
            </w:rPr>
            <w:t>Your screens and processes may vary from t</w:t>
          </w:r>
          <w:r>
            <w:rPr>
              <w:rFonts w:eastAsia="Times New Roman" w:cs="Arial"/>
              <w:sz w:val="16"/>
              <w:szCs w:val="16"/>
            </w:rPr>
            <w:t>his document. Confidential ©2017</w:t>
          </w:r>
          <w:r w:rsidRPr="00AA2C21">
            <w:rPr>
              <w:rFonts w:eastAsia="Times New Roman" w:cs="Arial"/>
              <w:sz w:val="16"/>
              <w:szCs w:val="16"/>
            </w:rPr>
            <w:t xml:space="preserve"> Workday, Inc.</w:t>
          </w:r>
        </w:p>
      </w:tc>
      <w:tc>
        <w:tcPr>
          <w:tcW w:w="465" w:type="dxa"/>
          <w:vAlign w:val="center"/>
        </w:tcPr>
        <w:p w14:paraId="686146D0" w14:textId="461B385B" w:rsidR="002B7CC7" w:rsidRPr="00AA2C21" w:rsidRDefault="002B7CC7" w:rsidP="002B7CC7">
          <w:pPr>
            <w:widowControl w:val="0"/>
            <w:pBdr>
              <w:left w:val="single" w:sz="4" w:space="0" w:color="auto"/>
            </w:pBdr>
            <w:tabs>
              <w:tab w:val="center" w:pos="4680"/>
              <w:tab w:val="right" w:pos="9360"/>
            </w:tabs>
            <w:spacing w:before="0"/>
            <w:jc w:val="right"/>
            <w:rPr>
              <w:rFonts w:eastAsia="Times New Roman" w:cs="Arial"/>
              <w:sz w:val="16"/>
              <w:szCs w:val="16"/>
            </w:rPr>
          </w:pPr>
          <w:r w:rsidRPr="00AA2C21">
            <w:rPr>
              <w:rFonts w:eastAsia="Times New Roman" w:cs="Arial"/>
              <w:sz w:val="20"/>
              <w:szCs w:val="16"/>
            </w:rPr>
            <w:fldChar w:fldCharType="begin"/>
          </w:r>
          <w:r w:rsidRPr="00AA2C21">
            <w:rPr>
              <w:rFonts w:eastAsia="Times New Roman" w:cs="Arial"/>
              <w:sz w:val="20"/>
              <w:szCs w:val="16"/>
            </w:rPr>
            <w:instrText xml:space="preserve"> PAGE   \* MERGEFORMAT </w:instrText>
          </w:r>
          <w:r w:rsidRPr="00AA2C21">
            <w:rPr>
              <w:rFonts w:eastAsia="Times New Roman" w:cs="Arial"/>
              <w:sz w:val="20"/>
              <w:szCs w:val="16"/>
            </w:rPr>
            <w:fldChar w:fldCharType="separate"/>
          </w:r>
          <w:r w:rsidR="001C1A11">
            <w:rPr>
              <w:rFonts w:eastAsia="Times New Roman" w:cs="Arial"/>
              <w:noProof/>
              <w:sz w:val="20"/>
              <w:szCs w:val="16"/>
            </w:rPr>
            <w:t>1</w:t>
          </w:r>
          <w:r w:rsidRPr="00AA2C21">
            <w:rPr>
              <w:rFonts w:eastAsia="Times New Roman" w:cs="Arial"/>
              <w:sz w:val="20"/>
              <w:szCs w:val="16"/>
            </w:rPr>
            <w:fldChar w:fldCharType="end"/>
          </w:r>
        </w:p>
      </w:tc>
    </w:tr>
  </w:tbl>
  <w:p w14:paraId="042D8DD7" w14:textId="77777777" w:rsidR="002B7CC7" w:rsidRPr="00AA2C21" w:rsidRDefault="002B7CC7">
    <w:pPr>
      <w:pStyle w:val="Footer"/>
      <w:rPr>
        <w:szCs w:val="2"/>
      </w:rPr>
    </w:pPr>
  </w:p>
  <w:p w14:paraId="7C9E4C21" w14:textId="77777777" w:rsidR="002B7CC7" w:rsidRPr="000B5F8B" w:rsidRDefault="002B7CC7" w:rsidP="000B5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E4EBA" w14:textId="77777777" w:rsidR="001C36C0" w:rsidRDefault="001C36C0" w:rsidP="0063085C">
      <w:pPr>
        <w:spacing w:before="0" w:after="0" w:line="240" w:lineRule="auto"/>
      </w:pPr>
      <w:r>
        <w:separator/>
      </w:r>
    </w:p>
  </w:footnote>
  <w:footnote w:type="continuationSeparator" w:id="0">
    <w:p w14:paraId="64D2D531" w14:textId="77777777" w:rsidR="001C36C0" w:rsidRDefault="001C36C0" w:rsidP="0063085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666666" w:themeColor="text1"/>
        <w:right w:val="none" w:sz="0" w:space="0" w:color="auto"/>
        <w:insideH w:val="none" w:sz="0" w:space="0" w:color="auto"/>
        <w:insideV w:val="none" w:sz="0" w:space="0" w:color="auto"/>
      </w:tblBorders>
      <w:tblLook w:val="04A0" w:firstRow="1" w:lastRow="0" w:firstColumn="1" w:lastColumn="0" w:noHBand="0" w:noVBand="1"/>
    </w:tblPr>
    <w:tblGrid>
      <w:gridCol w:w="2070"/>
      <w:gridCol w:w="10587"/>
      <w:gridCol w:w="1642"/>
    </w:tblGrid>
    <w:tr w:rsidR="002B7CC7" w14:paraId="575ECA0B" w14:textId="77777777" w:rsidTr="000F7534">
      <w:tc>
        <w:tcPr>
          <w:tcW w:w="2070" w:type="dxa"/>
          <w:vAlign w:val="bottom"/>
        </w:tcPr>
        <w:p w14:paraId="33D39D8C" w14:textId="6F22EC8A" w:rsidR="002B7CC7" w:rsidRDefault="002B7CC7" w:rsidP="000B5F8B">
          <w:pPr>
            <w:pStyle w:val="JATitleFunArea"/>
          </w:pPr>
          <w:r>
            <w:t>Expenses:</w:t>
          </w:r>
        </w:p>
      </w:tc>
      <w:tc>
        <w:tcPr>
          <w:tcW w:w="10587" w:type="dxa"/>
          <w:vAlign w:val="bottom"/>
        </w:tcPr>
        <w:p w14:paraId="584FE57D" w14:textId="5B04FBF2" w:rsidR="002B7CC7" w:rsidRDefault="008A6008" w:rsidP="00462EBF">
          <w:pPr>
            <w:pStyle w:val="JATitleTopic"/>
          </w:pPr>
          <w:r>
            <w:t>Create Mobile Expense Receipts &amp; Reports</w:t>
          </w:r>
        </w:p>
      </w:tc>
      <w:tc>
        <w:tcPr>
          <w:tcW w:w="1642" w:type="dxa"/>
          <w:vAlign w:val="bottom"/>
        </w:tcPr>
        <w:p w14:paraId="0C23E041" w14:textId="0EF06F68" w:rsidR="002B7CC7" w:rsidRDefault="002B7CC7" w:rsidP="000B5F8B">
          <w:pPr>
            <w:pStyle w:val="JATitleAudience"/>
          </w:pPr>
          <w:r>
            <w:t>Employee</w:t>
          </w:r>
        </w:p>
      </w:tc>
    </w:tr>
  </w:tbl>
  <w:p w14:paraId="6A79FD2F" w14:textId="77777777" w:rsidR="002B7CC7" w:rsidRDefault="002B7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AFCD85E"/>
    <w:lvl w:ilvl="0">
      <w:start w:val="1"/>
      <w:numFmt w:val="decimal"/>
      <w:lvlText w:val="%1."/>
      <w:lvlJc w:val="left"/>
      <w:pPr>
        <w:tabs>
          <w:tab w:val="num" w:pos="360"/>
        </w:tabs>
        <w:ind w:left="360" w:hanging="360"/>
      </w:pPr>
    </w:lvl>
  </w:abstractNum>
  <w:abstractNum w:abstractNumId="1" w15:restartNumberingAfterBreak="0">
    <w:nsid w:val="1F652D22"/>
    <w:multiLevelType w:val="multilevel"/>
    <w:tmpl w:val="019068D2"/>
    <w:numStyleLink w:val="JANumbers"/>
  </w:abstractNum>
  <w:abstractNum w:abstractNumId="2" w15:restartNumberingAfterBreak="0">
    <w:nsid w:val="2875413F"/>
    <w:multiLevelType w:val="multilevel"/>
    <w:tmpl w:val="019068D2"/>
    <w:numStyleLink w:val="JANumbers"/>
  </w:abstractNum>
  <w:abstractNum w:abstractNumId="3" w15:restartNumberingAfterBreak="0">
    <w:nsid w:val="30B07E9B"/>
    <w:multiLevelType w:val="multilevel"/>
    <w:tmpl w:val="030E88B6"/>
    <w:styleLink w:val="JABullets"/>
    <w:lvl w:ilvl="0">
      <w:start w:val="1"/>
      <w:numFmt w:val="bullet"/>
      <w:pStyle w:val="ListBullet"/>
      <w:lvlText w:val=""/>
      <w:lvlJc w:val="left"/>
      <w:pPr>
        <w:ind w:left="360" w:hanging="360"/>
      </w:pPr>
      <w:rPr>
        <w:rFonts w:ascii="Symbol" w:hAnsi="Symbol" w:hint="default"/>
        <w:color w:val="666666" w:themeColor="text1"/>
        <w:sz w:val="20"/>
      </w:rPr>
    </w:lvl>
    <w:lvl w:ilvl="1">
      <w:start w:val="1"/>
      <w:numFmt w:val="bullet"/>
      <w:pStyle w:val="ListBullet2"/>
      <w:lvlText w:val="o"/>
      <w:lvlJc w:val="left"/>
      <w:pPr>
        <w:ind w:left="720" w:hanging="360"/>
      </w:pPr>
      <w:rPr>
        <w:rFonts w:ascii="Courier New" w:hAnsi="Courier New" w:hint="default"/>
        <w:color w:val="666666" w:themeColor="text1"/>
      </w:rPr>
    </w:lvl>
    <w:lvl w:ilvl="2">
      <w:start w:val="1"/>
      <w:numFmt w:val="bullet"/>
      <w:pStyle w:val="ListBullet3"/>
      <w:lvlText w:val=""/>
      <w:lvlJc w:val="left"/>
      <w:pPr>
        <w:ind w:left="1080" w:hanging="360"/>
      </w:pPr>
      <w:rPr>
        <w:rFonts w:ascii="Wingdings" w:hAnsi="Wingdings" w:hint="default"/>
        <w:color w:val="666666"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9814DF"/>
    <w:multiLevelType w:val="multilevel"/>
    <w:tmpl w:val="019068D2"/>
    <w:numStyleLink w:val="JANumbers"/>
  </w:abstractNum>
  <w:abstractNum w:abstractNumId="5" w15:restartNumberingAfterBreak="0">
    <w:nsid w:val="55B4355A"/>
    <w:multiLevelType w:val="multilevel"/>
    <w:tmpl w:val="019068D2"/>
    <w:styleLink w:val="JANumbers"/>
    <w:lvl w:ilvl="0">
      <w:start w:val="1"/>
      <w:numFmt w:val="decimal"/>
      <w:pStyle w:val="ListNumber"/>
      <w:lvlText w:val="%1."/>
      <w:lvlJc w:val="left"/>
      <w:pPr>
        <w:ind w:left="360" w:hanging="360"/>
      </w:pPr>
      <w:rPr>
        <w:rFonts w:asciiTheme="minorHAnsi" w:hAnsiTheme="minorHAnsi" w:hint="default"/>
        <w:b/>
        <w:i w:val="0"/>
        <w:caps w:val="0"/>
        <w:strike w:val="0"/>
        <w:dstrike w:val="0"/>
        <w:vanish w:val="0"/>
        <w:color w:val="F38B00" w:themeColor="accent6"/>
        <w:sz w:val="22"/>
        <w:vertAlign w:val="baseline"/>
      </w:rPr>
    </w:lvl>
    <w:lvl w:ilvl="1">
      <w:start w:val="1"/>
      <w:numFmt w:val="lowerLetter"/>
      <w:pStyle w:val="ListNumber2"/>
      <w:lvlText w:val="%2."/>
      <w:lvlJc w:val="left"/>
      <w:pPr>
        <w:ind w:left="720" w:hanging="360"/>
      </w:pPr>
      <w:rPr>
        <w:rFonts w:ascii="Verdana" w:hAnsi="Verdana" w:hint="default"/>
        <w:b/>
        <w:i w:val="0"/>
        <w:caps w:val="0"/>
        <w:strike w:val="0"/>
        <w:dstrike w:val="0"/>
        <w:vanish w:val="0"/>
        <w:color w:val="F38B00" w:themeColor="accent6"/>
        <w:sz w:val="20"/>
        <w:vertAlign w:val="baseline"/>
      </w:rPr>
    </w:lvl>
    <w:lvl w:ilvl="2">
      <w:start w:val="1"/>
      <w:numFmt w:val="lowerRoman"/>
      <w:pStyle w:val="ListNumber3"/>
      <w:lvlText w:val="%3."/>
      <w:lvlJc w:val="left"/>
      <w:pPr>
        <w:ind w:left="1080" w:hanging="360"/>
      </w:pPr>
      <w:rPr>
        <w:rFonts w:ascii="Verdana" w:hAnsi="Verdana" w:hint="default"/>
        <w:b/>
        <w:i w:val="0"/>
        <w:caps w:val="0"/>
        <w:strike w:val="0"/>
        <w:dstrike w:val="0"/>
        <w:vanish w:val="0"/>
        <w:color w:val="F38B00" w:themeColor="accent6"/>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AB5334"/>
    <w:multiLevelType w:val="hybridMultilevel"/>
    <w:tmpl w:val="886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D3D6E"/>
    <w:multiLevelType w:val="multilevel"/>
    <w:tmpl w:val="019068D2"/>
    <w:numStyleLink w:val="JANumbers"/>
  </w:abstractNum>
  <w:abstractNum w:abstractNumId="8" w15:restartNumberingAfterBreak="0">
    <w:nsid w:val="755813AB"/>
    <w:multiLevelType w:val="multilevel"/>
    <w:tmpl w:val="019068D2"/>
    <w:numStyleLink w:val="JANumbers"/>
  </w:abstractNum>
  <w:abstractNum w:abstractNumId="9" w15:restartNumberingAfterBreak="0">
    <w:nsid w:val="762421A6"/>
    <w:multiLevelType w:val="multilevel"/>
    <w:tmpl w:val="019068D2"/>
    <w:numStyleLink w:val="JANumbers"/>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59"/>
    <w:rsid w:val="00012CDC"/>
    <w:rsid w:val="000340CB"/>
    <w:rsid w:val="00035AC7"/>
    <w:rsid w:val="0004116B"/>
    <w:rsid w:val="00041CED"/>
    <w:rsid w:val="0006527F"/>
    <w:rsid w:val="00090F10"/>
    <w:rsid w:val="000913E7"/>
    <w:rsid w:val="000B01D9"/>
    <w:rsid w:val="000B5F8B"/>
    <w:rsid w:val="000D3B15"/>
    <w:rsid w:val="000D44AC"/>
    <w:rsid w:val="000E7016"/>
    <w:rsid w:val="000F7534"/>
    <w:rsid w:val="00110175"/>
    <w:rsid w:val="001316B6"/>
    <w:rsid w:val="0015540C"/>
    <w:rsid w:val="00156041"/>
    <w:rsid w:val="00160B90"/>
    <w:rsid w:val="0019486E"/>
    <w:rsid w:val="00194F99"/>
    <w:rsid w:val="00196391"/>
    <w:rsid w:val="00196AB0"/>
    <w:rsid w:val="001C1A11"/>
    <w:rsid w:val="001C36C0"/>
    <w:rsid w:val="001D0E5C"/>
    <w:rsid w:val="001D4243"/>
    <w:rsid w:val="001E575B"/>
    <w:rsid w:val="001F2DB8"/>
    <w:rsid w:val="00217BD8"/>
    <w:rsid w:val="002376E2"/>
    <w:rsid w:val="00245418"/>
    <w:rsid w:val="00257DC2"/>
    <w:rsid w:val="00280ED6"/>
    <w:rsid w:val="00292F6E"/>
    <w:rsid w:val="002A205B"/>
    <w:rsid w:val="002B123F"/>
    <w:rsid w:val="002B7CC7"/>
    <w:rsid w:val="002F3C62"/>
    <w:rsid w:val="002F74A4"/>
    <w:rsid w:val="00304565"/>
    <w:rsid w:val="00331077"/>
    <w:rsid w:val="00334CA3"/>
    <w:rsid w:val="00352B89"/>
    <w:rsid w:val="003758CA"/>
    <w:rsid w:val="0039011C"/>
    <w:rsid w:val="00391DE0"/>
    <w:rsid w:val="00391F63"/>
    <w:rsid w:val="003A3B8A"/>
    <w:rsid w:val="003C0557"/>
    <w:rsid w:val="003C322E"/>
    <w:rsid w:val="003C5718"/>
    <w:rsid w:val="003D3A4F"/>
    <w:rsid w:val="003D3ED2"/>
    <w:rsid w:val="00405227"/>
    <w:rsid w:val="00412463"/>
    <w:rsid w:val="00433153"/>
    <w:rsid w:val="00444A92"/>
    <w:rsid w:val="00462EBF"/>
    <w:rsid w:val="00463475"/>
    <w:rsid w:val="00463741"/>
    <w:rsid w:val="00477511"/>
    <w:rsid w:val="00487EE5"/>
    <w:rsid w:val="0049294D"/>
    <w:rsid w:val="004968A5"/>
    <w:rsid w:val="00497D51"/>
    <w:rsid w:val="004B31CF"/>
    <w:rsid w:val="004B4294"/>
    <w:rsid w:val="004B50B3"/>
    <w:rsid w:val="004C490E"/>
    <w:rsid w:val="004C73CF"/>
    <w:rsid w:val="004C7C4E"/>
    <w:rsid w:val="004D3CBA"/>
    <w:rsid w:val="004D611A"/>
    <w:rsid w:val="004D7039"/>
    <w:rsid w:val="004F178A"/>
    <w:rsid w:val="005136B3"/>
    <w:rsid w:val="00525DEF"/>
    <w:rsid w:val="0052727E"/>
    <w:rsid w:val="005300C8"/>
    <w:rsid w:val="00540C45"/>
    <w:rsid w:val="0054449A"/>
    <w:rsid w:val="0058753F"/>
    <w:rsid w:val="00587DE9"/>
    <w:rsid w:val="005A3371"/>
    <w:rsid w:val="005B309D"/>
    <w:rsid w:val="005C6BF7"/>
    <w:rsid w:val="005D3C45"/>
    <w:rsid w:val="005D44BF"/>
    <w:rsid w:val="005D4ACE"/>
    <w:rsid w:val="005F1A7B"/>
    <w:rsid w:val="00604423"/>
    <w:rsid w:val="00624481"/>
    <w:rsid w:val="0063085C"/>
    <w:rsid w:val="00631769"/>
    <w:rsid w:val="00633541"/>
    <w:rsid w:val="00635248"/>
    <w:rsid w:val="00635C52"/>
    <w:rsid w:val="006537D8"/>
    <w:rsid w:val="00671D31"/>
    <w:rsid w:val="00674104"/>
    <w:rsid w:val="006A31DC"/>
    <w:rsid w:val="006C66DC"/>
    <w:rsid w:val="006E17CE"/>
    <w:rsid w:val="006F0786"/>
    <w:rsid w:val="00700E27"/>
    <w:rsid w:val="00705F2E"/>
    <w:rsid w:val="00707879"/>
    <w:rsid w:val="007111E4"/>
    <w:rsid w:val="007116C1"/>
    <w:rsid w:val="00730642"/>
    <w:rsid w:val="0076765B"/>
    <w:rsid w:val="007779E3"/>
    <w:rsid w:val="00782D2E"/>
    <w:rsid w:val="00785651"/>
    <w:rsid w:val="007A1612"/>
    <w:rsid w:val="007B5918"/>
    <w:rsid w:val="007D69CB"/>
    <w:rsid w:val="007E57FE"/>
    <w:rsid w:val="007F0C4D"/>
    <w:rsid w:val="007F100F"/>
    <w:rsid w:val="007F5400"/>
    <w:rsid w:val="008077B9"/>
    <w:rsid w:val="00812A34"/>
    <w:rsid w:val="00817776"/>
    <w:rsid w:val="00825CBD"/>
    <w:rsid w:val="008307DD"/>
    <w:rsid w:val="0083309E"/>
    <w:rsid w:val="008403EB"/>
    <w:rsid w:val="0084055A"/>
    <w:rsid w:val="00841E3D"/>
    <w:rsid w:val="00871E3C"/>
    <w:rsid w:val="00873390"/>
    <w:rsid w:val="00876697"/>
    <w:rsid w:val="00893280"/>
    <w:rsid w:val="008A6008"/>
    <w:rsid w:val="008A6956"/>
    <w:rsid w:val="008A6DAA"/>
    <w:rsid w:val="008B73F9"/>
    <w:rsid w:val="008C3C78"/>
    <w:rsid w:val="008E654E"/>
    <w:rsid w:val="00914F48"/>
    <w:rsid w:val="009327DC"/>
    <w:rsid w:val="009524AD"/>
    <w:rsid w:val="0095659D"/>
    <w:rsid w:val="00976397"/>
    <w:rsid w:val="009842F6"/>
    <w:rsid w:val="0098637B"/>
    <w:rsid w:val="009A419B"/>
    <w:rsid w:val="009F1B1F"/>
    <w:rsid w:val="009F62B9"/>
    <w:rsid w:val="00A035B3"/>
    <w:rsid w:val="00A03E60"/>
    <w:rsid w:val="00A168FC"/>
    <w:rsid w:val="00A201DA"/>
    <w:rsid w:val="00A248C8"/>
    <w:rsid w:val="00A3440C"/>
    <w:rsid w:val="00A46B5E"/>
    <w:rsid w:val="00A55840"/>
    <w:rsid w:val="00A717C9"/>
    <w:rsid w:val="00A74AAD"/>
    <w:rsid w:val="00A85101"/>
    <w:rsid w:val="00A87B02"/>
    <w:rsid w:val="00AB15A8"/>
    <w:rsid w:val="00AD4BAA"/>
    <w:rsid w:val="00B01066"/>
    <w:rsid w:val="00B13FFD"/>
    <w:rsid w:val="00B17F3B"/>
    <w:rsid w:val="00B25659"/>
    <w:rsid w:val="00B33940"/>
    <w:rsid w:val="00B34DB5"/>
    <w:rsid w:val="00B44530"/>
    <w:rsid w:val="00B55A09"/>
    <w:rsid w:val="00B65BE1"/>
    <w:rsid w:val="00B81620"/>
    <w:rsid w:val="00B9485C"/>
    <w:rsid w:val="00B9565E"/>
    <w:rsid w:val="00BB44B1"/>
    <w:rsid w:val="00BC548D"/>
    <w:rsid w:val="00C00EF1"/>
    <w:rsid w:val="00C055C9"/>
    <w:rsid w:val="00C43943"/>
    <w:rsid w:val="00C57BE9"/>
    <w:rsid w:val="00C630C0"/>
    <w:rsid w:val="00C864D2"/>
    <w:rsid w:val="00CA1510"/>
    <w:rsid w:val="00CB155B"/>
    <w:rsid w:val="00CC70C0"/>
    <w:rsid w:val="00CD0369"/>
    <w:rsid w:val="00CD2F94"/>
    <w:rsid w:val="00CD35C5"/>
    <w:rsid w:val="00CD7729"/>
    <w:rsid w:val="00CF446E"/>
    <w:rsid w:val="00CF46C2"/>
    <w:rsid w:val="00D0028A"/>
    <w:rsid w:val="00D127D7"/>
    <w:rsid w:val="00D12BB3"/>
    <w:rsid w:val="00D323EC"/>
    <w:rsid w:val="00D448B4"/>
    <w:rsid w:val="00D46D4A"/>
    <w:rsid w:val="00D50A2C"/>
    <w:rsid w:val="00D560EE"/>
    <w:rsid w:val="00D62EB7"/>
    <w:rsid w:val="00D73F45"/>
    <w:rsid w:val="00D962D2"/>
    <w:rsid w:val="00DB14CD"/>
    <w:rsid w:val="00DB65FF"/>
    <w:rsid w:val="00DB760C"/>
    <w:rsid w:val="00DD7C90"/>
    <w:rsid w:val="00E05079"/>
    <w:rsid w:val="00E16B00"/>
    <w:rsid w:val="00E221FD"/>
    <w:rsid w:val="00E46529"/>
    <w:rsid w:val="00E66697"/>
    <w:rsid w:val="00E758F9"/>
    <w:rsid w:val="00EB59CB"/>
    <w:rsid w:val="00EC0674"/>
    <w:rsid w:val="00EC3C4C"/>
    <w:rsid w:val="00ED4DFD"/>
    <w:rsid w:val="00ED4FD9"/>
    <w:rsid w:val="00ED76B1"/>
    <w:rsid w:val="00EE2467"/>
    <w:rsid w:val="00EE6BE2"/>
    <w:rsid w:val="00F05FD7"/>
    <w:rsid w:val="00F35DC3"/>
    <w:rsid w:val="00F42554"/>
    <w:rsid w:val="00F56A16"/>
    <w:rsid w:val="00F60EA8"/>
    <w:rsid w:val="00F7175B"/>
    <w:rsid w:val="00FD0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5674A"/>
  <w15:docId w15:val="{768A292C-FA20-4C44-9F4F-F7BB7291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 Content"/>
    <w:rsid w:val="00631769"/>
    <w:pPr>
      <w:spacing w:before="120"/>
    </w:pPr>
    <w:rPr>
      <w:color w:val="666666" w:themeColor="text1"/>
    </w:rPr>
  </w:style>
  <w:style w:type="paragraph" w:styleId="Heading2">
    <w:name w:val="heading 2"/>
    <w:basedOn w:val="Normal"/>
    <w:next w:val="Normal"/>
    <w:link w:val="Heading2Char"/>
    <w:uiPriority w:val="9"/>
    <w:semiHidden/>
    <w:unhideWhenUsed/>
    <w:rsid w:val="00631769"/>
    <w:pPr>
      <w:keepNext/>
      <w:keepLines/>
      <w:spacing w:before="200" w:after="0"/>
      <w:outlineLvl w:val="1"/>
    </w:pPr>
    <w:rPr>
      <w:rFonts w:asciiTheme="majorHAnsi" w:eastAsiaTheme="majorEastAsia" w:hAnsiTheme="majorHAnsi" w:cstheme="majorBidi"/>
      <w:b/>
      <w:bCs/>
      <w:color w:val="666666" w:themeColor="accent1"/>
      <w:sz w:val="26"/>
      <w:szCs w:val="26"/>
    </w:rPr>
  </w:style>
  <w:style w:type="paragraph" w:styleId="Heading5">
    <w:name w:val="heading 5"/>
    <w:basedOn w:val="Normal"/>
    <w:next w:val="Normal"/>
    <w:link w:val="Heading5Char"/>
    <w:uiPriority w:val="9"/>
    <w:semiHidden/>
    <w:unhideWhenUsed/>
    <w:qFormat/>
    <w:rsid w:val="00631769"/>
    <w:pPr>
      <w:keepNext/>
      <w:keepLines/>
      <w:spacing w:before="200" w:after="0"/>
      <w:outlineLvl w:val="4"/>
    </w:pPr>
    <w:rPr>
      <w:rFonts w:asciiTheme="majorHAnsi" w:eastAsiaTheme="majorEastAsia" w:hAnsiTheme="majorHAnsi" w:cstheme="majorBidi"/>
      <w:color w:val="323232" w:themeColor="accent1" w:themeShade="7F"/>
    </w:rPr>
  </w:style>
  <w:style w:type="paragraph" w:styleId="Heading7">
    <w:name w:val="heading 7"/>
    <w:basedOn w:val="Normal"/>
    <w:next w:val="Normal"/>
    <w:link w:val="Heading7Char"/>
    <w:uiPriority w:val="9"/>
    <w:semiHidden/>
    <w:unhideWhenUsed/>
    <w:qFormat/>
    <w:rsid w:val="00631769"/>
    <w:pPr>
      <w:keepNext/>
      <w:keepLines/>
      <w:spacing w:before="200" w:after="0"/>
      <w:outlineLvl w:val="6"/>
    </w:pPr>
    <w:rPr>
      <w:rFonts w:asciiTheme="majorHAnsi" w:eastAsiaTheme="majorEastAsia" w:hAnsiTheme="majorHAnsi" w:cstheme="majorBidi"/>
      <w:i/>
      <w:iCs/>
      <w:color w:val="8C8C8C"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Notes">
    <w:name w:val="JA_Notes"/>
    <w:qFormat/>
    <w:rsid w:val="00631769"/>
    <w:pPr>
      <w:spacing w:before="120" w:after="120"/>
    </w:pPr>
    <w:rPr>
      <w:color w:val="666666" w:themeColor="text1"/>
      <w:spacing w:val="-4"/>
    </w:rPr>
  </w:style>
  <w:style w:type="paragraph" w:styleId="BalloonText">
    <w:name w:val="Balloon Text"/>
    <w:basedOn w:val="Normal"/>
    <w:link w:val="BalloonTextChar"/>
    <w:uiPriority w:val="99"/>
    <w:semiHidden/>
    <w:unhideWhenUsed/>
    <w:rsid w:val="006317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69"/>
    <w:rPr>
      <w:rFonts w:ascii="Tahoma" w:hAnsi="Tahoma" w:cs="Tahoma"/>
      <w:color w:val="666666" w:themeColor="text1"/>
      <w:sz w:val="16"/>
      <w:szCs w:val="16"/>
    </w:rPr>
  </w:style>
  <w:style w:type="numbering" w:customStyle="1" w:styleId="JANumbers">
    <w:name w:val="JA_Numbers"/>
    <w:uiPriority w:val="99"/>
    <w:rsid w:val="00631769"/>
    <w:pPr>
      <w:numPr>
        <w:numId w:val="10"/>
      </w:numPr>
    </w:pPr>
  </w:style>
  <w:style w:type="table" w:customStyle="1" w:styleId="JANoteTable">
    <w:name w:val="JA_Note Table"/>
    <w:basedOn w:val="TableNormal"/>
    <w:uiPriority w:val="99"/>
    <w:rsid w:val="00631769"/>
    <w:pPr>
      <w:spacing w:before="120" w:after="120"/>
    </w:pPr>
    <w:rPr>
      <w:color w:val="666666" w:themeColor="text1"/>
    </w:rPr>
    <w:tblPr>
      <w:tblStyleRowBandSize w:val="1"/>
      <w:tblStyleColBandSize w:val="1"/>
      <w:tblInd w:w="144" w:type="dxa"/>
    </w:tblPr>
    <w:tcPr>
      <w:shd w:val="clear" w:color="auto" w:fill="auto"/>
      <w:vAlign w:val="center"/>
    </w:tcPr>
    <w:tblStylePr w:type="firstRow">
      <w:rPr>
        <w:rFonts w:asciiTheme="minorHAnsi" w:hAnsiTheme="minorHAnsi"/>
        <w:sz w:val="22"/>
      </w:rPr>
    </w:tblStylePr>
    <w:tblStylePr w:type="lastRow">
      <w:rPr>
        <w:rFonts w:asciiTheme="minorHAnsi" w:hAnsiTheme="minorHAnsi"/>
      </w:rPr>
    </w:tblStylePr>
    <w:tblStylePr w:type="firstCol">
      <w:pPr>
        <w:jc w:val="center"/>
      </w:pPr>
      <w:tblPr/>
      <w:tcPr>
        <w:shd w:val="clear" w:color="auto" w:fill="97C33C" w:themeFill="accent3"/>
      </w:tcPr>
    </w:tblStylePr>
  </w:style>
  <w:style w:type="table" w:styleId="MediumList2-Accent6">
    <w:name w:val="Medium List 2 Accent 6"/>
    <w:basedOn w:val="TableNormal"/>
    <w:uiPriority w:val="66"/>
    <w:rsid w:val="00631769"/>
    <w:pPr>
      <w:spacing w:before="120" w:after="0" w:line="240" w:lineRule="auto"/>
    </w:pPr>
    <w:rPr>
      <w:rFonts w:asciiTheme="majorHAnsi" w:eastAsiaTheme="majorEastAsia" w:hAnsiTheme="majorHAnsi" w:cstheme="majorBidi"/>
      <w:color w:val="666666" w:themeColor="text1"/>
    </w:rPr>
    <w:tblPr>
      <w:tblStyleRowBandSize w:val="1"/>
      <w:tblStyleColBandSize w:val="1"/>
      <w:tblBorders>
        <w:top w:val="single" w:sz="8" w:space="0" w:color="F38B00" w:themeColor="accent6"/>
        <w:left w:val="single" w:sz="8" w:space="0" w:color="F38B00" w:themeColor="accent6"/>
        <w:bottom w:val="single" w:sz="8" w:space="0" w:color="F38B00" w:themeColor="accent6"/>
        <w:right w:val="single" w:sz="8" w:space="0" w:color="F38B00" w:themeColor="accent6"/>
      </w:tblBorders>
    </w:tblPr>
    <w:tblStylePr w:type="firstRow">
      <w:rPr>
        <w:sz w:val="24"/>
        <w:szCs w:val="24"/>
      </w:rPr>
      <w:tblPr/>
      <w:tcPr>
        <w:tcBorders>
          <w:top w:val="nil"/>
          <w:left w:val="nil"/>
          <w:bottom w:val="single" w:sz="24" w:space="0" w:color="F38B00" w:themeColor="accent6"/>
          <w:right w:val="nil"/>
          <w:insideH w:val="nil"/>
          <w:insideV w:val="nil"/>
        </w:tcBorders>
        <w:shd w:val="clear" w:color="auto" w:fill="FFFFFF" w:themeFill="background1"/>
      </w:tcPr>
    </w:tblStylePr>
    <w:tblStylePr w:type="lastRow">
      <w:tblPr/>
      <w:tcPr>
        <w:tcBorders>
          <w:top w:val="single" w:sz="8" w:space="0" w:color="F3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B00" w:themeColor="accent6"/>
          <w:insideH w:val="nil"/>
          <w:insideV w:val="nil"/>
        </w:tcBorders>
        <w:shd w:val="clear" w:color="auto" w:fill="FFFFFF" w:themeFill="background1"/>
      </w:tcPr>
    </w:tblStylePr>
    <w:tblStylePr w:type="lastCol">
      <w:tblPr/>
      <w:tcPr>
        <w:tcBorders>
          <w:top w:val="nil"/>
          <w:left w:val="single" w:sz="8" w:space="0" w:color="F3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D" w:themeFill="accent6" w:themeFillTint="3F"/>
      </w:tcPr>
    </w:tblStylePr>
    <w:tblStylePr w:type="band1Horz">
      <w:tblPr/>
      <w:tcPr>
        <w:tcBorders>
          <w:top w:val="nil"/>
          <w:bottom w:val="nil"/>
          <w:insideH w:val="nil"/>
          <w:insideV w:val="nil"/>
        </w:tcBorders>
        <w:shd w:val="clear" w:color="auto" w:fill="FFE2BD"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Number">
    <w:name w:val="List Number"/>
    <w:basedOn w:val="Normal"/>
    <w:uiPriority w:val="99"/>
    <w:unhideWhenUsed/>
    <w:rsid w:val="00631769"/>
    <w:pPr>
      <w:numPr>
        <w:numId w:val="9"/>
      </w:numPr>
    </w:pPr>
  </w:style>
  <w:style w:type="paragraph" w:styleId="ListNumber2">
    <w:name w:val="List Number 2"/>
    <w:basedOn w:val="Normal"/>
    <w:uiPriority w:val="99"/>
    <w:unhideWhenUsed/>
    <w:rsid w:val="00631769"/>
    <w:pPr>
      <w:numPr>
        <w:ilvl w:val="1"/>
        <w:numId w:val="9"/>
      </w:numPr>
    </w:pPr>
  </w:style>
  <w:style w:type="paragraph" w:styleId="ListNumber3">
    <w:name w:val="List Number 3"/>
    <w:basedOn w:val="Normal"/>
    <w:uiPriority w:val="99"/>
    <w:semiHidden/>
    <w:unhideWhenUsed/>
    <w:rsid w:val="00631769"/>
    <w:pPr>
      <w:numPr>
        <w:ilvl w:val="2"/>
        <w:numId w:val="9"/>
      </w:numPr>
    </w:pPr>
  </w:style>
  <w:style w:type="table" w:customStyle="1" w:styleId="JAContentTable">
    <w:name w:val="JA_Content Table"/>
    <w:basedOn w:val="TableNormal"/>
    <w:uiPriority w:val="99"/>
    <w:rsid w:val="00631769"/>
    <w:pPr>
      <w:spacing w:before="60" w:after="60"/>
    </w:pPr>
    <w:rPr>
      <w:color w:val="FFFFFF" w:themeColor="background1"/>
    </w:rPr>
    <w:tblPr>
      <w:tblStyleRowBandSize w:val="1"/>
      <w:tblInd w:w="115" w:type="dxa"/>
      <w:tblBorders>
        <w:top w:val="single" w:sz="8" w:space="0" w:color="88BFDD" w:themeColor="text2"/>
        <w:left w:val="single" w:sz="8" w:space="0" w:color="88BFDD" w:themeColor="text2"/>
        <w:bottom w:val="single" w:sz="8" w:space="0" w:color="88BFDD" w:themeColor="text2"/>
        <w:right w:val="single" w:sz="8" w:space="0" w:color="88BFDD" w:themeColor="text2"/>
        <w:insideH w:val="single" w:sz="8" w:space="0" w:color="88BFDD" w:themeColor="text2"/>
        <w:insideV w:val="single" w:sz="8" w:space="0" w:color="88BFDD" w:themeColor="text2"/>
      </w:tblBorders>
    </w:tblPr>
    <w:tblStylePr w:type="firstRow">
      <w:rPr>
        <w:rFonts w:asciiTheme="minorHAnsi" w:hAnsiTheme="minorHAnsi"/>
        <w:b/>
        <w:i w:val="0"/>
        <w:color w:val="FFFFFF" w:themeColor="background1"/>
        <w:sz w:val="22"/>
      </w:rPr>
      <w:tblPr/>
      <w:tcPr>
        <w:shd w:val="clear" w:color="auto" w:fill="3398CC" w:themeFill="accent2"/>
      </w:tcPr>
    </w:tblStylePr>
    <w:tblStylePr w:type="firstCol">
      <w:rPr>
        <w:rFonts w:asciiTheme="minorHAnsi" w:hAnsiTheme="minorHAnsi"/>
        <w:b/>
        <w:i w:val="0"/>
      </w:rPr>
    </w:tblStylePr>
    <w:tblStylePr w:type="band1Horz">
      <w:rPr>
        <w:rFonts w:asciiTheme="minorHAnsi" w:hAnsiTheme="minorHAnsi"/>
        <w:color w:val="666666" w:themeColor="text1"/>
        <w:sz w:val="22"/>
      </w:rPr>
      <w:tblPr/>
      <w:tcPr>
        <w:shd w:val="clear" w:color="auto" w:fill="D6EAF4" w:themeFill="accent2" w:themeFillTint="33"/>
      </w:tcPr>
    </w:tblStylePr>
    <w:tblStylePr w:type="band2Horz">
      <w:rPr>
        <w:rFonts w:asciiTheme="minorHAnsi" w:hAnsiTheme="minorHAnsi"/>
        <w:color w:val="666666" w:themeColor="text1"/>
        <w:sz w:val="22"/>
      </w:rPr>
    </w:tblStylePr>
  </w:style>
  <w:style w:type="numbering" w:customStyle="1" w:styleId="JABullets">
    <w:name w:val="JA_Bullets"/>
    <w:uiPriority w:val="99"/>
    <w:rsid w:val="00631769"/>
    <w:pPr>
      <w:numPr>
        <w:numId w:val="1"/>
      </w:numPr>
    </w:pPr>
  </w:style>
  <w:style w:type="paragraph" w:styleId="ListBullet">
    <w:name w:val="List Bullet"/>
    <w:basedOn w:val="Normal"/>
    <w:uiPriority w:val="99"/>
    <w:unhideWhenUsed/>
    <w:rsid w:val="00631769"/>
    <w:pPr>
      <w:numPr>
        <w:numId w:val="1"/>
      </w:numPr>
      <w:spacing w:after="120"/>
      <w:contextualSpacing/>
    </w:pPr>
  </w:style>
  <w:style w:type="character" w:customStyle="1" w:styleId="Heading7Char">
    <w:name w:val="Heading 7 Char"/>
    <w:basedOn w:val="DefaultParagraphFont"/>
    <w:link w:val="Heading7"/>
    <w:uiPriority w:val="9"/>
    <w:semiHidden/>
    <w:rsid w:val="00631769"/>
    <w:rPr>
      <w:rFonts w:asciiTheme="majorHAnsi" w:eastAsiaTheme="majorEastAsia" w:hAnsiTheme="majorHAnsi" w:cstheme="majorBidi"/>
      <w:i/>
      <w:iCs/>
      <w:color w:val="8C8C8C" w:themeColor="text1" w:themeTint="BF"/>
    </w:rPr>
  </w:style>
  <w:style w:type="paragraph" w:styleId="ListBullet2">
    <w:name w:val="List Bullet 2"/>
    <w:basedOn w:val="Normal"/>
    <w:uiPriority w:val="99"/>
    <w:unhideWhenUsed/>
    <w:rsid w:val="00631769"/>
    <w:pPr>
      <w:numPr>
        <w:ilvl w:val="1"/>
        <w:numId w:val="1"/>
      </w:numPr>
      <w:spacing w:after="120"/>
      <w:contextualSpacing/>
    </w:pPr>
  </w:style>
  <w:style w:type="paragraph" w:styleId="ListBullet3">
    <w:name w:val="List Bullet 3"/>
    <w:basedOn w:val="Normal"/>
    <w:uiPriority w:val="99"/>
    <w:unhideWhenUsed/>
    <w:rsid w:val="00631769"/>
    <w:pPr>
      <w:numPr>
        <w:ilvl w:val="2"/>
        <w:numId w:val="1"/>
      </w:numPr>
    </w:pPr>
  </w:style>
  <w:style w:type="character" w:customStyle="1" w:styleId="Heading2Char">
    <w:name w:val="Heading 2 Char"/>
    <w:basedOn w:val="DefaultParagraphFont"/>
    <w:link w:val="Heading2"/>
    <w:uiPriority w:val="9"/>
    <w:semiHidden/>
    <w:rsid w:val="00631769"/>
    <w:rPr>
      <w:rFonts w:asciiTheme="majorHAnsi" w:eastAsiaTheme="majorEastAsia" w:hAnsiTheme="majorHAnsi" w:cstheme="majorBidi"/>
      <w:b/>
      <w:bCs/>
      <w:color w:val="666666" w:themeColor="accent1"/>
      <w:sz w:val="26"/>
      <w:szCs w:val="26"/>
    </w:rPr>
  </w:style>
  <w:style w:type="paragraph" w:styleId="Header">
    <w:name w:val="header"/>
    <w:basedOn w:val="Normal"/>
    <w:link w:val="HeaderChar"/>
    <w:uiPriority w:val="99"/>
    <w:unhideWhenUsed/>
    <w:rsid w:val="00631769"/>
    <w:pPr>
      <w:tabs>
        <w:tab w:val="center" w:pos="4680"/>
        <w:tab w:val="right" w:pos="9360"/>
      </w:tabs>
      <w:spacing w:before="0" w:after="0" w:line="240" w:lineRule="auto"/>
    </w:pPr>
    <w:rPr>
      <w:sz w:val="2"/>
    </w:rPr>
  </w:style>
  <w:style w:type="character" w:customStyle="1" w:styleId="HeaderChar">
    <w:name w:val="Header Char"/>
    <w:basedOn w:val="DefaultParagraphFont"/>
    <w:link w:val="Header"/>
    <w:uiPriority w:val="99"/>
    <w:rsid w:val="00631769"/>
    <w:rPr>
      <w:color w:val="666666" w:themeColor="text1"/>
      <w:sz w:val="2"/>
    </w:rPr>
  </w:style>
  <w:style w:type="paragraph" w:styleId="Footer">
    <w:name w:val="footer"/>
    <w:aliases w:val="JA_Footer"/>
    <w:basedOn w:val="Normal"/>
    <w:link w:val="FooterChar"/>
    <w:uiPriority w:val="99"/>
    <w:unhideWhenUsed/>
    <w:rsid w:val="00631769"/>
    <w:pPr>
      <w:tabs>
        <w:tab w:val="center" w:pos="4680"/>
        <w:tab w:val="right" w:pos="9360"/>
      </w:tabs>
      <w:spacing w:before="0" w:after="0" w:line="240" w:lineRule="auto"/>
    </w:pPr>
    <w:rPr>
      <w:sz w:val="2"/>
    </w:rPr>
  </w:style>
  <w:style w:type="character" w:customStyle="1" w:styleId="FooterChar">
    <w:name w:val="Footer Char"/>
    <w:aliases w:val="JA_Footer Char"/>
    <w:basedOn w:val="DefaultParagraphFont"/>
    <w:link w:val="Footer"/>
    <w:uiPriority w:val="99"/>
    <w:rsid w:val="00631769"/>
    <w:rPr>
      <w:color w:val="666666" w:themeColor="text1"/>
      <w:sz w:val="2"/>
    </w:rPr>
  </w:style>
  <w:style w:type="table" w:styleId="TableGrid">
    <w:name w:val="Table Grid"/>
    <w:basedOn w:val="TableNormal"/>
    <w:uiPriority w:val="59"/>
    <w:rsid w:val="00631769"/>
    <w:pPr>
      <w:spacing w:before="120" w:after="0" w:line="240" w:lineRule="auto"/>
    </w:pPr>
    <w:rPr>
      <w:color w:val="666666"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Body">
    <w:name w:val="JA_Body"/>
    <w:basedOn w:val="Normal"/>
    <w:link w:val="JABodyChar"/>
    <w:qFormat/>
    <w:rsid w:val="00631769"/>
  </w:style>
  <w:style w:type="character" w:customStyle="1" w:styleId="JABodyChar">
    <w:name w:val="JA_Body Char"/>
    <w:link w:val="JABody"/>
    <w:rsid w:val="007F0C4D"/>
    <w:rPr>
      <w:color w:val="666666" w:themeColor="text1"/>
    </w:rPr>
  </w:style>
  <w:style w:type="character" w:styleId="CommentReference">
    <w:name w:val="annotation reference"/>
    <w:basedOn w:val="DefaultParagraphFont"/>
    <w:uiPriority w:val="99"/>
    <w:semiHidden/>
    <w:unhideWhenUsed/>
    <w:rsid w:val="009524AD"/>
    <w:rPr>
      <w:sz w:val="16"/>
      <w:szCs w:val="16"/>
    </w:rPr>
  </w:style>
  <w:style w:type="paragraph" w:styleId="CommentText">
    <w:name w:val="annotation text"/>
    <w:basedOn w:val="Normal"/>
    <w:link w:val="CommentTextChar"/>
    <w:uiPriority w:val="99"/>
    <w:semiHidden/>
    <w:unhideWhenUsed/>
    <w:rsid w:val="009524AD"/>
    <w:pPr>
      <w:spacing w:line="240" w:lineRule="auto"/>
    </w:pPr>
    <w:rPr>
      <w:szCs w:val="20"/>
    </w:rPr>
  </w:style>
  <w:style w:type="character" w:customStyle="1" w:styleId="CommentTextChar">
    <w:name w:val="Comment Text Char"/>
    <w:basedOn w:val="DefaultParagraphFont"/>
    <w:link w:val="CommentText"/>
    <w:uiPriority w:val="99"/>
    <w:semiHidden/>
    <w:rsid w:val="009524AD"/>
    <w:rPr>
      <w:rFonts w:ascii="Verdana" w:hAnsi="Verdana"/>
      <w:spacing w:val="-4"/>
      <w:sz w:val="20"/>
      <w:szCs w:val="20"/>
    </w:rPr>
  </w:style>
  <w:style w:type="paragraph" w:styleId="CommentSubject">
    <w:name w:val="annotation subject"/>
    <w:basedOn w:val="CommentText"/>
    <w:next w:val="CommentText"/>
    <w:link w:val="CommentSubjectChar"/>
    <w:uiPriority w:val="99"/>
    <w:semiHidden/>
    <w:unhideWhenUsed/>
    <w:rsid w:val="009524AD"/>
    <w:rPr>
      <w:b/>
      <w:bCs/>
    </w:rPr>
  </w:style>
  <w:style w:type="character" w:customStyle="1" w:styleId="CommentSubjectChar">
    <w:name w:val="Comment Subject Char"/>
    <w:basedOn w:val="CommentTextChar"/>
    <w:link w:val="CommentSubject"/>
    <w:uiPriority w:val="99"/>
    <w:semiHidden/>
    <w:rsid w:val="009524AD"/>
    <w:rPr>
      <w:rFonts w:ascii="Verdana" w:hAnsi="Verdana"/>
      <w:b/>
      <w:bCs/>
      <w:spacing w:val="-4"/>
      <w:sz w:val="20"/>
      <w:szCs w:val="20"/>
    </w:rPr>
  </w:style>
  <w:style w:type="character" w:customStyle="1" w:styleId="Heading5Char">
    <w:name w:val="Heading 5 Char"/>
    <w:basedOn w:val="DefaultParagraphFont"/>
    <w:link w:val="Heading5"/>
    <w:uiPriority w:val="9"/>
    <w:semiHidden/>
    <w:rsid w:val="00631769"/>
    <w:rPr>
      <w:rFonts w:asciiTheme="majorHAnsi" w:eastAsiaTheme="majorEastAsia" w:hAnsiTheme="majorHAnsi" w:cstheme="majorBidi"/>
      <w:color w:val="323232" w:themeColor="accent1" w:themeShade="7F"/>
    </w:rPr>
  </w:style>
  <w:style w:type="paragraph" w:styleId="ListParagraph">
    <w:name w:val="List Paragraph"/>
    <w:basedOn w:val="Normal"/>
    <w:uiPriority w:val="34"/>
    <w:rsid w:val="004C73CF"/>
    <w:pPr>
      <w:ind w:left="720"/>
      <w:contextualSpacing/>
    </w:pPr>
  </w:style>
  <w:style w:type="paragraph" w:customStyle="1" w:styleId="JASubtopic">
    <w:name w:val="JA_Subtopic"/>
    <w:next w:val="JABody"/>
    <w:qFormat/>
    <w:rsid w:val="00631769"/>
    <w:pPr>
      <w:keepNext/>
      <w:spacing w:before="120" w:after="0"/>
    </w:pPr>
    <w:rPr>
      <w:rFonts w:asciiTheme="majorHAnsi" w:eastAsiaTheme="majorEastAsia" w:hAnsiTheme="majorHAnsi" w:cstheme="majorBidi"/>
      <w:caps/>
      <w:color w:val="3398CC" w:themeColor="accent2"/>
    </w:rPr>
  </w:style>
  <w:style w:type="paragraph" w:customStyle="1" w:styleId="JATopic">
    <w:name w:val="JA_Topic"/>
    <w:next w:val="JASubtopic"/>
    <w:qFormat/>
    <w:rsid w:val="00631769"/>
    <w:pPr>
      <w:keepNext/>
      <w:spacing w:after="120"/>
      <w:outlineLvl w:val="0"/>
    </w:pPr>
    <w:rPr>
      <w:rFonts w:asciiTheme="majorHAnsi" w:hAnsiTheme="majorHAnsi"/>
      <w:caps/>
      <w:color w:val="F38B00" w:themeColor="accent6"/>
      <w:sz w:val="28"/>
    </w:rPr>
  </w:style>
  <w:style w:type="paragraph" w:customStyle="1" w:styleId="JATitleFunArea">
    <w:name w:val="JA_TitleFunArea"/>
    <w:qFormat/>
    <w:rsid w:val="00631769"/>
    <w:pPr>
      <w:spacing w:before="120" w:after="0"/>
    </w:pPr>
    <w:rPr>
      <w:rFonts w:asciiTheme="majorHAnsi" w:hAnsiTheme="majorHAnsi"/>
      <w:b/>
      <w:color w:val="3398CC" w:themeColor="accent2"/>
      <w:spacing w:val="-12"/>
      <w:sz w:val="36"/>
    </w:rPr>
  </w:style>
  <w:style w:type="paragraph" w:customStyle="1" w:styleId="JATitleTopic">
    <w:name w:val="JA_TitleTopic"/>
    <w:qFormat/>
    <w:rsid w:val="00631769"/>
    <w:pPr>
      <w:spacing w:before="120" w:after="0"/>
    </w:pPr>
    <w:rPr>
      <w:rFonts w:asciiTheme="majorHAnsi" w:hAnsiTheme="majorHAnsi"/>
      <w:color w:val="666666" w:themeColor="text1"/>
      <w:spacing w:val="-12"/>
      <w:sz w:val="36"/>
    </w:rPr>
  </w:style>
  <w:style w:type="paragraph" w:customStyle="1" w:styleId="JATitleAudience">
    <w:name w:val="JA_TitleAudience"/>
    <w:qFormat/>
    <w:rsid w:val="00631769"/>
    <w:pPr>
      <w:spacing w:before="120" w:after="0"/>
      <w:jc w:val="right"/>
    </w:pPr>
    <w:rPr>
      <w:color w:val="3398CC" w:themeColor="accent2"/>
      <w:sz w:val="32"/>
    </w:rPr>
  </w:style>
  <w:style w:type="table" w:customStyle="1" w:styleId="JAImportantTable">
    <w:name w:val="JA_ImportantTable"/>
    <w:basedOn w:val="TableNormal"/>
    <w:uiPriority w:val="99"/>
    <w:rsid w:val="00631769"/>
    <w:pPr>
      <w:spacing w:before="120" w:after="120"/>
    </w:pPr>
    <w:rPr>
      <w:rFonts w:cs="ClanOT-Book"/>
      <w:color w:val="666666" w:themeColor="text1"/>
    </w:rPr>
    <w:tblPr>
      <w:tblInd w:w="144" w:type="dxa"/>
    </w:tblPr>
    <w:tcPr>
      <w:vAlign w:val="center"/>
    </w:tcPr>
    <w:tblStylePr w:type="firstCol">
      <w:pPr>
        <w:jc w:val="center"/>
      </w:pPr>
      <w:tblPr/>
      <w:tcPr>
        <w:tcBorders>
          <w:top w:val="nil"/>
          <w:left w:val="nil"/>
          <w:bottom w:val="nil"/>
          <w:right w:val="nil"/>
          <w:insideH w:val="nil"/>
          <w:insideV w:val="nil"/>
          <w:tl2br w:val="nil"/>
          <w:tr2bl w:val="nil"/>
        </w:tcBorders>
        <w:shd w:val="clear" w:color="auto" w:fill="88BFDD" w:themeFill="text2"/>
        <w:vAlign w:val="center"/>
      </w:tcPr>
    </w:tblStylePr>
  </w:style>
  <w:style w:type="table" w:customStyle="1" w:styleId="JAPreReqTable">
    <w:name w:val="JA_PreReqTable"/>
    <w:basedOn w:val="TableNormal"/>
    <w:uiPriority w:val="99"/>
    <w:rsid w:val="00631769"/>
    <w:pPr>
      <w:spacing w:before="120" w:after="120"/>
    </w:pPr>
    <w:rPr>
      <w:rFonts w:cs="ClanOT-Book"/>
      <w:color w:val="666666" w:themeColor="text1"/>
    </w:rPr>
    <w:tblPr>
      <w:tblInd w:w="144" w:type="dxa"/>
    </w:tblPr>
    <w:tcPr>
      <w:vAlign w:val="center"/>
    </w:tcPr>
    <w:tblStylePr w:type="firstCol">
      <w:pPr>
        <w:jc w:val="center"/>
      </w:pPr>
      <w:tblPr/>
      <w:tcPr>
        <w:tcBorders>
          <w:top w:val="nil"/>
          <w:left w:val="nil"/>
          <w:bottom w:val="nil"/>
          <w:right w:val="nil"/>
          <w:insideH w:val="nil"/>
          <w:insideV w:val="nil"/>
          <w:tl2br w:val="nil"/>
          <w:tr2bl w:val="nil"/>
        </w:tcBorders>
        <w:shd w:val="clear" w:color="auto" w:fill="FFCD33" w:themeFill="background2"/>
        <w:vAlign w:val="center"/>
      </w:tcPr>
    </w:tblStylePr>
  </w:style>
  <w:style w:type="paragraph" w:styleId="Revision">
    <w:name w:val="Revision"/>
    <w:hidden/>
    <w:uiPriority w:val="99"/>
    <w:semiHidden/>
    <w:rsid w:val="00CF446E"/>
    <w:pPr>
      <w:spacing w:after="0" w:line="240" w:lineRule="auto"/>
    </w:pPr>
    <w:rPr>
      <w:color w:val="666666"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9032">
      <w:bodyDiv w:val="1"/>
      <w:marLeft w:val="0"/>
      <w:marRight w:val="0"/>
      <w:marTop w:val="0"/>
      <w:marBottom w:val="0"/>
      <w:divBdr>
        <w:top w:val="none" w:sz="0" w:space="0" w:color="auto"/>
        <w:left w:val="none" w:sz="0" w:space="0" w:color="auto"/>
        <w:bottom w:val="none" w:sz="0" w:space="0" w:color="auto"/>
        <w:right w:val="none" w:sz="0" w:space="0" w:color="auto"/>
      </w:divBdr>
      <w:divsChild>
        <w:div w:id="1872721576">
          <w:marLeft w:val="0"/>
          <w:marRight w:val="0"/>
          <w:marTop w:val="240"/>
          <w:marBottom w:val="240"/>
          <w:divBdr>
            <w:top w:val="none" w:sz="0" w:space="0" w:color="auto"/>
            <w:left w:val="none" w:sz="0" w:space="0" w:color="auto"/>
            <w:bottom w:val="none" w:sz="0" w:space="0" w:color="auto"/>
            <w:right w:val="none" w:sz="0" w:space="0" w:color="auto"/>
          </w:divBdr>
          <w:divsChild>
            <w:div w:id="1367372581">
              <w:marLeft w:val="0"/>
              <w:marRight w:val="0"/>
              <w:marTop w:val="240"/>
              <w:marBottom w:val="240"/>
              <w:divBdr>
                <w:top w:val="none" w:sz="0" w:space="0" w:color="auto"/>
                <w:left w:val="none" w:sz="0" w:space="0" w:color="auto"/>
                <w:bottom w:val="none" w:sz="0" w:space="0" w:color="auto"/>
                <w:right w:val="none" w:sz="0" w:space="0" w:color="auto"/>
              </w:divBdr>
            </w:div>
          </w:divsChild>
        </w:div>
        <w:div w:id="1085151858">
          <w:marLeft w:val="0"/>
          <w:marRight w:val="0"/>
          <w:marTop w:val="240"/>
          <w:marBottom w:val="240"/>
          <w:divBdr>
            <w:top w:val="none" w:sz="0" w:space="0" w:color="auto"/>
            <w:left w:val="none" w:sz="0" w:space="0" w:color="auto"/>
            <w:bottom w:val="none" w:sz="0" w:space="0" w:color="auto"/>
            <w:right w:val="none" w:sz="0" w:space="0" w:color="auto"/>
          </w:divBdr>
        </w:div>
      </w:divsChild>
    </w:div>
    <w:div w:id="21306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peruzzaro\Downloads\JobAid_2Column_AK28.dotx" TargetMode="External"/></Relationships>
</file>

<file path=word/theme/theme1.xml><?xml version="1.0" encoding="utf-8"?>
<a:theme xmlns:a="http://schemas.openxmlformats.org/drawingml/2006/main" name="Office Theme">
  <a:themeElements>
    <a:clrScheme name="Workday 2016">
      <a:dk1>
        <a:srgbClr val="666666"/>
      </a:dk1>
      <a:lt1>
        <a:srgbClr val="FFFFFF"/>
      </a:lt1>
      <a:dk2>
        <a:srgbClr val="88BFDD"/>
      </a:dk2>
      <a:lt2>
        <a:srgbClr val="FFCD33"/>
      </a:lt2>
      <a:accent1>
        <a:srgbClr val="666666"/>
      </a:accent1>
      <a:accent2>
        <a:srgbClr val="3398CC"/>
      </a:accent2>
      <a:accent3>
        <a:srgbClr val="97C33C"/>
      </a:accent3>
      <a:accent4>
        <a:srgbClr val="005CB9"/>
      </a:accent4>
      <a:accent5>
        <a:srgbClr val="BCBCBC"/>
      </a:accent5>
      <a:accent6>
        <a:srgbClr val="F38B00"/>
      </a:accent6>
      <a:hlink>
        <a:srgbClr val="0000FF"/>
      </a:hlink>
      <a:folHlink>
        <a:srgbClr val="FF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949F-C509-402A-A9A9-08FF53B3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JobAid_2Column_AK28</Template>
  <TotalTime>0</TotalTime>
  <Pages>7</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Workday</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Rezentes</dc:creator>
  <cp:lastModifiedBy>Dana Kaiser</cp:lastModifiedBy>
  <cp:revision>2</cp:revision>
  <dcterms:created xsi:type="dcterms:W3CDTF">2018-01-30T22:04:00Z</dcterms:created>
  <dcterms:modified xsi:type="dcterms:W3CDTF">2018-01-30T22:04:00Z</dcterms:modified>
</cp:coreProperties>
</file>